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750D" w14:textId="77777777" w:rsidR="00121EF6" w:rsidRDefault="00121EF6"/>
    <w:p w14:paraId="3F5141E5" w14:textId="31033A40" w:rsidR="00516303" w:rsidRPr="00403F03" w:rsidRDefault="00303030" w:rsidP="00403F03">
      <w:pPr>
        <w:jc w:val="center"/>
        <w:rPr>
          <w:rFonts w:ascii="Arial" w:hAnsi="Arial" w:cs="Arial"/>
          <w:b/>
          <w:color w:val="046996" w:themeColor="text2"/>
          <w:sz w:val="28"/>
        </w:rPr>
      </w:pPr>
      <w:r w:rsidRPr="00516303">
        <w:rPr>
          <w:rFonts w:ascii="Arial" w:hAnsi="Arial" w:cs="Arial"/>
          <w:b/>
          <w:color w:val="046996" w:themeColor="text2"/>
          <w:sz w:val="28"/>
        </w:rPr>
        <w:t>Web</w:t>
      </w:r>
      <w:r w:rsidR="00F92C53">
        <w:rPr>
          <w:rFonts w:ascii="Arial" w:hAnsi="Arial" w:cs="Arial"/>
          <w:b/>
          <w:color w:val="046996" w:themeColor="text2"/>
          <w:sz w:val="28"/>
        </w:rPr>
        <w:t xml:space="preserve"> P</w:t>
      </w:r>
      <w:r w:rsidRPr="00516303">
        <w:rPr>
          <w:rFonts w:ascii="Arial" w:hAnsi="Arial" w:cs="Arial"/>
          <w:b/>
          <w:color w:val="046996" w:themeColor="text2"/>
          <w:sz w:val="28"/>
        </w:rPr>
        <w:t>age Co</w:t>
      </w:r>
      <w:r w:rsidR="00B4616B">
        <w:rPr>
          <w:rFonts w:ascii="Arial" w:hAnsi="Arial" w:cs="Arial"/>
          <w:b/>
          <w:color w:val="046996" w:themeColor="text2"/>
          <w:sz w:val="28"/>
        </w:rPr>
        <w:t>ntent</w:t>
      </w:r>
    </w:p>
    <w:p w14:paraId="35FAB0F7" w14:textId="75270A60" w:rsidR="00303030" w:rsidRPr="00303030" w:rsidRDefault="00303030" w:rsidP="00303030">
      <w:pPr>
        <w:rPr>
          <w:rFonts w:ascii="Arial" w:hAnsi="Arial" w:cs="Arial"/>
          <w:b/>
          <w:color w:val="687C8F" w:themeColor="accent4"/>
        </w:rPr>
      </w:pPr>
      <w:r w:rsidRPr="00303030">
        <w:rPr>
          <w:rFonts w:ascii="Arial" w:hAnsi="Arial" w:cs="Arial"/>
          <w:b/>
          <w:color w:val="687C8F" w:themeColor="accent4"/>
        </w:rPr>
        <w:t>Headline:</w:t>
      </w:r>
    </w:p>
    <w:p w14:paraId="6D63D669" w14:textId="544C034C" w:rsidR="00303030" w:rsidRPr="00303030" w:rsidRDefault="00303030" w:rsidP="00303030">
      <w:pPr>
        <w:rPr>
          <w:rFonts w:ascii="Arial" w:hAnsi="Arial" w:cs="Arial"/>
          <w:color w:val="404040" w:themeColor="text1" w:themeTint="BF"/>
        </w:rPr>
      </w:pPr>
      <w:r w:rsidRPr="00303030">
        <w:rPr>
          <w:rFonts w:ascii="Arial" w:hAnsi="Arial" w:cs="Arial"/>
          <w:color w:val="404040" w:themeColor="text1" w:themeTint="BF"/>
        </w:rPr>
        <w:t>The HeartFlow</w:t>
      </w:r>
      <w:r w:rsidR="003F48DB" w:rsidRPr="003F48DB">
        <w:rPr>
          <w:rFonts w:ascii="Arial" w:hAnsi="Arial" w:cs="Arial"/>
          <w:color w:val="404040" w:themeColor="text1" w:themeTint="BF"/>
          <w:vertAlign w:val="superscript"/>
        </w:rPr>
        <w:t>®</w:t>
      </w:r>
      <w:r w:rsidRPr="00303030">
        <w:rPr>
          <w:rFonts w:ascii="Arial" w:hAnsi="Arial" w:cs="Arial"/>
          <w:color w:val="404040" w:themeColor="text1" w:themeTint="BF"/>
        </w:rPr>
        <w:t xml:space="preserve"> </w:t>
      </w:r>
      <w:r w:rsidR="000C323F">
        <w:rPr>
          <w:rFonts w:ascii="Arial" w:hAnsi="Arial" w:cs="Arial"/>
          <w:color w:val="404040" w:themeColor="text1" w:themeTint="BF"/>
        </w:rPr>
        <w:t>Analysis</w:t>
      </w:r>
    </w:p>
    <w:p w14:paraId="727876F4" w14:textId="4A30F0F6" w:rsidR="000C323F" w:rsidRDefault="000C323F" w:rsidP="000C323F">
      <w:pPr>
        <w:rPr>
          <w:rFonts w:ascii="Arial" w:hAnsi="Arial" w:cs="Arial"/>
          <w:b/>
          <w:color w:val="687C8F" w:themeColor="accent4"/>
        </w:rPr>
      </w:pPr>
    </w:p>
    <w:p w14:paraId="4FBF645B" w14:textId="75C5F6D7" w:rsidR="00AB1D25" w:rsidRPr="00303030" w:rsidRDefault="00AB1D25" w:rsidP="00AB1D25">
      <w:pPr>
        <w:rPr>
          <w:rFonts w:ascii="Arial" w:hAnsi="Arial" w:cs="Arial"/>
          <w:b/>
          <w:color w:val="687C8F" w:themeColor="accent4"/>
        </w:rPr>
      </w:pPr>
      <w:r>
        <w:rPr>
          <w:rFonts w:ascii="Arial" w:hAnsi="Arial" w:cs="Arial"/>
          <w:b/>
          <w:color w:val="687C8F" w:themeColor="accent4"/>
        </w:rPr>
        <w:t>Hero Image</w:t>
      </w:r>
      <w:r w:rsidRPr="00303030">
        <w:rPr>
          <w:rFonts w:ascii="Arial" w:hAnsi="Arial" w:cs="Arial"/>
          <w:b/>
          <w:color w:val="687C8F" w:themeColor="accent4"/>
        </w:rPr>
        <w:t>:</w:t>
      </w:r>
    </w:p>
    <w:p w14:paraId="5298ECC0" w14:textId="614862CD" w:rsidR="00AB1D25" w:rsidRDefault="000A1ED9" w:rsidP="000C323F">
      <w:pPr>
        <w:rPr>
          <w:rFonts w:ascii="Arial" w:hAnsi="Arial" w:cs="Arial"/>
          <w:color w:val="404040" w:themeColor="text1" w:themeTint="BF"/>
        </w:rPr>
      </w:pPr>
      <w:r w:rsidRPr="009B0528">
        <w:rPr>
          <w:rFonts w:ascii="Arial" w:hAnsi="Arial" w:cs="Arial"/>
          <w:color w:val="404040" w:themeColor="text1" w:themeTint="BF"/>
          <w:highlight w:val="yellow"/>
        </w:rPr>
        <w:t xml:space="preserve">[Insert media element: </w:t>
      </w:r>
      <w:r w:rsidR="00AB1D25" w:rsidRPr="009B0528">
        <w:rPr>
          <w:rFonts w:ascii="Arial" w:hAnsi="Arial" w:cs="Arial"/>
          <w:color w:val="404040" w:themeColor="text1" w:themeTint="BF"/>
          <w:highlight w:val="yellow"/>
        </w:rPr>
        <w:t>HeartFlow Stylized Heart</w:t>
      </w:r>
      <w:r w:rsidRPr="009B0528">
        <w:rPr>
          <w:rFonts w:ascii="Arial" w:hAnsi="Arial" w:cs="Arial"/>
          <w:color w:val="404040" w:themeColor="text1" w:themeTint="BF"/>
          <w:highlight w:val="yellow"/>
        </w:rPr>
        <w:t>]</w:t>
      </w:r>
    </w:p>
    <w:p w14:paraId="63DE72AE" w14:textId="77777777" w:rsidR="00403F03" w:rsidRPr="00403F03" w:rsidRDefault="00403F03" w:rsidP="000C323F">
      <w:pPr>
        <w:rPr>
          <w:rFonts w:ascii="Arial" w:hAnsi="Arial" w:cs="Arial"/>
          <w:color w:val="404040" w:themeColor="text1" w:themeTint="BF"/>
        </w:rPr>
      </w:pPr>
    </w:p>
    <w:p w14:paraId="00FEB1CA" w14:textId="469B7A96" w:rsidR="000C323F" w:rsidRPr="00303030" w:rsidRDefault="000C323F" w:rsidP="000C323F">
      <w:pPr>
        <w:rPr>
          <w:rFonts w:ascii="Arial" w:hAnsi="Arial" w:cs="Arial"/>
          <w:b/>
          <w:color w:val="687C8F" w:themeColor="accent4"/>
        </w:rPr>
      </w:pPr>
      <w:r>
        <w:rPr>
          <w:rFonts w:ascii="Arial" w:hAnsi="Arial" w:cs="Arial"/>
          <w:b/>
          <w:color w:val="687C8F" w:themeColor="accent4"/>
        </w:rPr>
        <w:t>Sub-</w:t>
      </w:r>
      <w:r w:rsidRPr="00303030">
        <w:rPr>
          <w:rFonts w:ascii="Arial" w:hAnsi="Arial" w:cs="Arial"/>
          <w:b/>
          <w:color w:val="687C8F" w:themeColor="accent4"/>
        </w:rPr>
        <w:t>Headline:</w:t>
      </w:r>
    </w:p>
    <w:p w14:paraId="45F74D0D" w14:textId="312E4CAF" w:rsidR="000C323F" w:rsidRPr="00303030" w:rsidRDefault="000C323F" w:rsidP="000C323F">
      <w:pPr>
        <w:rPr>
          <w:rFonts w:ascii="Arial" w:hAnsi="Arial" w:cs="Arial"/>
          <w:color w:val="404040" w:themeColor="text1" w:themeTint="BF"/>
        </w:rPr>
      </w:pPr>
      <w:r w:rsidRPr="00303030">
        <w:rPr>
          <w:rFonts w:ascii="Arial" w:hAnsi="Arial" w:cs="Arial"/>
          <w:color w:val="404040" w:themeColor="text1" w:themeTint="BF"/>
        </w:rPr>
        <w:t xml:space="preserve">A </w:t>
      </w:r>
      <w:r w:rsidR="00B052CD">
        <w:rPr>
          <w:rFonts w:ascii="Arial" w:hAnsi="Arial" w:cs="Arial"/>
          <w:color w:val="404040" w:themeColor="text1" w:themeTint="BF"/>
        </w:rPr>
        <w:t xml:space="preserve">Personalized </w:t>
      </w:r>
      <w:r w:rsidRPr="00303030">
        <w:rPr>
          <w:rFonts w:ascii="Arial" w:hAnsi="Arial" w:cs="Arial"/>
          <w:color w:val="404040" w:themeColor="text1" w:themeTint="BF"/>
        </w:rPr>
        <w:t xml:space="preserve">Heart Test </w:t>
      </w:r>
    </w:p>
    <w:p w14:paraId="2A255C74" w14:textId="73D6F91C" w:rsidR="00303030" w:rsidRDefault="00303030" w:rsidP="00303030">
      <w:pPr>
        <w:rPr>
          <w:rFonts w:ascii="Arial" w:hAnsi="Arial" w:cs="Arial"/>
          <w:b/>
          <w:color w:val="556676"/>
        </w:rPr>
      </w:pPr>
    </w:p>
    <w:p w14:paraId="76588D9A" w14:textId="5EAD6B24" w:rsidR="00303030" w:rsidRPr="00303030" w:rsidRDefault="00303030" w:rsidP="00303030">
      <w:pPr>
        <w:rPr>
          <w:rFonts w:ascii="Arial" w:hAnsi="Arial" w:cs="Arial"/>
          <w:b/>
          <w:color w:val="687C8F" w:themeColor="accent4"/>
        </w:rPr>
      </w:pPr>
      <w:r w:rsidRPr="00303030">
        <w:rPr>
          <w:rFonts w:ascii="Arial" w:hAnsi="Arial" w:cs="Arial"/>
          <w:b/>
          <w:color w:val="687C8F" w:themeColor="accent4"/>
        </w:rPr>
        <w:t>Copy</w:t>
      </w:r>
      <w:r w:rsidR="00BD0CC4">
        <w:rPr>
          <w:rFonts w:ascii="Arial" w:hAnsi="Arial" w:cs="Arial"/>
          <w:b/>
          <w:color w:val="687C8F" w:themeColor="accent4"/>
        </w:rPr>
        <w:t xml:space="preserve"> Section I</w:t>
      </w:r>
      <w:r w:rsidRPr="00303030">
        <w:rPr>
          <w:rFonts w:ascii="Arial" w:hAnsi="Arial" w:cs="Arial"/>
          <w:b/>
          <w:color w:val="687C8F" w:themeColor="accent4"/>
        </w:rPr>
        <w:t>:</w:t>
      </w:r>
    </w:p>
    <w:p w14:paraId="102F9FD1" w14:textId="771B8927" w:rsidR="00030864" w:rsidRDefault="000A1ED9" w:rsidP="00AB1D25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Coronary artery disease </w:t>
      </w:r>
      <w:r w:rsidR="00874D39">
        <w:rPr>
          <w:rFonts w:ascii="Arial" w:hAnsi="Arial" w:cs="Arial"/>
          <w:color w:val="404040" w:themeColor="text1" w:themeTint="BF"/>
        </w:rPr>
        <w:t xml:space="preserve">(CAD) </w:t>
      </w:r>
      <w:r>
        <w:rPr>
          <w:rFonts w:ascii="Arial" w:hAnsi="Arial" w:cs="Arial"/>
          <w:color w:val="404040" w:themeColor="text1" w:themeTint="BF"/>
        </w:rPr>
        <w:t xml:space="preserve">is the leading cause of death for both men </w:t>
      </w:r>
      <w:r w:rsidR="00874D39">
        <w:rPr>
          <w:rFonts w:ascii="Arial" w:hAnsi="Arial" w:cs="Arial"/>
          <w:color w:val="404040" w:themeColor="text1" w:themeTint="BF"/>
        </w:rPr>
        <w:t>and women in the United States.</w:t>
      </w:r>
      <w:r w:rsidR="00C636C7" w:rsidRPr="00C636C7">
        <w:rPr>
          <w:rFonts w:ascii="Arial" w:hAnsi="Arial" w:cs="Arial"/>
          <w:color w:val="404040" w:themeColor="text1" w:themeTint="BF"/>
          <w:vertAlign w:val="superscript"/>
        </w:rPr>
        <w:t>1</w:t>
      </w:r>
      <w:r w:rsidR="00030864" w:rsidRPr="00C636C7">
        <w:rPr>
          <w:rFonts w:ascii="Arial" w:hAnsi="Arial" w:cs="Arial"/>
          <w:color w:val="404040" w:themeColor="text1" w:themeTint="BF"/>
          <w:vertAlign w:val="superscript"/>
        </w:rPr>
        <w:t xml:space="preserve"> </w:t>
      </w:r>
      <w:r w:rsidR="00030864" w:rsidRPr="00030864">
        <w:rPr>
          <w:rFonts w:ascii="Arial" w:hAnsi="Arial" w:cs="Arial"/>
          <w:color w:val="404040" w:themeColor="text1" w:themeTint="BF"/>
        </w:rPr>
        <w:t>CAD develops when the arteries leading to the heart narrow or become blocked, which may lead to a reduction in blood flow to the heart, causing chest pain, heart attacks and death.</w:t>
      </w:r>
      <w:r w:rsidR="00874D39">
        <w:rPr>
          <w:rFonts w:ascii="Arial" w:hAnsi="Arial" w:cs="Arial"/>
          <w:color w:val="404040" w:themeColor="text1" w:themeTint="BF"/>
        </w:rPr>
        <w:t xml:space="preserve"> </w:t>
      </w:r>
      <w:r w:rsidR="002A3600">
        <w:rPr>
          <w:rFonts w:ascii="Arial" w:hAnsi="Arial" w:cs="Arial"/>
          <w:color w:val="404040" w:themeColor="text1" w:themeTint="BF"/>
        </w:rPr>
        <w:t>Despite being the most common form of heart disease, many of the non-invasive tests available today</w:t>
      </w:r>
      <w:r w:rsidR="00AA5965">
        <w:rPr>
          <w:rFonts w:ascii="Arial" w:hAnsi="Arial" w:cs="Arial"/>
          <w:color w:val="404040" w:themeColor="text1" w:themeTint="BF"/>
        </w:rPr>
        <w:t xml:space="preserve"> (such as stress testing)</w:t>
      </w:r>
      <w:r w:rsidR="002A3600">
        <w:rPr>
          <w:rFonts w:ascii="Arial" w:hAnsi="Arial" w:cs="Arial"/>
          <w:color w:val="404040" w:themeColor="text1" w:themeTint="BF"/>
        </w:rPr>
        <w:t xml:space="preserve"> have low accuracy rates in detecting the disease. </w:t>
      </w:r>
    </w:p>
    <w:p w14:paraId="4D4E17C8" w14:textId="21EC04F6" w:rsidR="00AB1D25" w:rsidRPr="00AB1D25" w:rsidRDefault="000A1ED9" w:rsidP="00AB1D25">
      <w:pPr>
        <w:rPr>
          <w:rFonts w:ascii="Arial" w:hAnsi="Arial" w:cs="Arial"/>
          <w:color w:val="404040" w:themeColor="text1" w:themeTint="BF"/>
        </w:rPr>
      </w:pPr>
      <w:r w:rsidRPr="00B26D9B">
        <w:rPr>
          <w:rFonts w:ascii="Arial" w:hAnsi="Arial" w:cs="Arial"/>
          <w:color w:val="404040" w:themeColor="text1" w:themeTint="BF"/>
        </w:rPr>
        <w:t>[</w:t>
      </w:r>
      <w:r w:rsidRPr="009B0528">
        <w:rPr>
          <w:rFonts w:ascii="Arial" w:hAnsi="Arial" w:cs="Arial"/>
          <w:color w:val="404040" w:themeColor="text1" w:themeTint="BF"/>
          <w:highlight w:val="yellow"/>
        </w:rPr>
        <w:t>Institution</w:t>
      </w:r>
      <w:r>
        <w:rPr>
          <w:rFonts w:ascii="Arial" w:hAnsi="Arial" w:cs="Arial"/>
          <w:color w:val="404040" w:themeColor="text1" w:themeTint="BF"/>
        </w:rPr>
        <w:t xml:space="preserve">] is advancing the </w:t>
      </w:r>
      <w:r w:rsidR="002A3600">
        <w:rPr>
          <w:rFonts w:ascii="Arial" w:hAnsi="Arial" w:cs="Arial"/>
          <w:color w:val="404040" w:themeColor="text1" w:themeTint="BF"/>
        </w:rPr>
        <w:t>diagnosis</w:t>
      </w:r>
      <w:r>
        <w:rPr>
          <w:rFonts w:ascii="Arial" w:hAnsi="Arial" w:cs="Arial"/>
          <w:color w:val="404040" w:themeColor="text1" w:themeTint="BF"/>
        </w:rPr>
        <w:t xml:space="preserve"> of </w:t>
      </w:r>
      <w:r w:rsidR="00874D39">
        <w:rPr>
          <w:rFonts w:ascii="Arial" w:hAnsi="Arial" w:cs="Arial"/>
          <w:color w:val="404040" w:themeColor="text1" w:themeTint="BF"/>
        </w:rPr>
        <w:t>CAD</w:t>
      </w:r>
      <w:r w:rsidR="00B30EF4">
        <w:rPr>
          <w:rFonts w:ascii="Arial" w:hAnsi="Arial" w:cs="Arial"/>
          <w:color w:val="404040" w:themeColor="text1" w:themeTint="BF"/>
        </w:rPr>
        <w:t xml:space="preserve"> </w:t>
      </w:r>
      <w:r w:rsidR="00AA24D9">
        <w:rPr>
          <w:rFonts w:ascii="Arial" w:hAnsi="Arial" w:cs="Arial"/>
          <w:color w:val="404040" w:themeColor="text1" w:themeTint="BF"/>
        </w:rPr>
        <w:t xml:space="preserve">with the </w:t>
      </w:r>
      <w:r w:rsidR="00874D39">
        <w:rPr>
          <w:rFonts w:ascii="Arial" w:hAnsi="Arial" w:cs="Arial"/>
          <w:color w:val="404040" w:themeColor="text1" w:themeTint="BF"/>
        </w:rPr>
        <w:t xml:space="preserve">HeartFlow Analysis. This </w:t>
      </w:r>
      <w:r w:rsidR="002A3600">
        <w:rPr>
          <w:rFonts w:ascii="Arial" w:hAnsi="Arial" w:cs="Arial"/>
          <w:color w:val="404040" w:themeColor="text1" w:themeTint="BF"/>
        </w:rPr>
        <w:t>non-invasive</w:t>
      </w:r>
      <w:r w:rsidR="00874D39">
        <w:rPr>
          <w:rFonts w:ascii="Arial" w:hAnsi="Arial" w:cs="Arial"/>
          <w:color w:val="404040" w:themeColor="text1" w:themeTint="BF"/>
        </w:rPr>
        <w:t xml:space="preserve"> </w:t>
      </w:r>
      <w:r w:rsidR="00AA24D9">
        <w:rPr>
          <w:rFonts w:ascii="Arial" w:hAnsi="Arial" w:cs="Arial"/>
          <w:color w:val="404040" w:themeColor="text1" w:themeTint="BF"/>
        </w:rPr>
        <w:t>heart test</w:t>
      </w:r>
      <w:r w:rsidR="00874D39">
        <w:rPr>
          <w:rFonts w:ascii="Arial" w:hAnsi="Arial" w:cs="Arial"/>
          <w:color w:val="404040" w:themeColor="text1" w:themeTint="BF"/>
        </w:rPr>
        <w:t xml:space="preserve"> provides a personalized 3D model of your </w:t>
      </w:r>
      <w:r w:rsidR="00AA24D9">
        <w:rPr>
          <w:rFonts w:ascii="Arial" w:hAnsi="Arial" w:cs="Arial"/>
          <w:color w:val="404040" w:themeColor="text1" w:themeTint="BF"/>
        </w:rPr>
        <w:t>coronary arteries</w:t>
      </w:r>
      <w:r w:rsidR="00874D39">
        <w:rPr>
          <w:rFonts w:ascii="Arial" w:hAnsi="Arial" w:cs="Arial"/>
          <w:color w:val="404040" w:themeColor="text1" w:themeTint="BF"/>
        </w:rPr>
        <w:t xml:space="preserve"> that </w:t>
      </w:r>
      <w:r w:rsidR="002A3600">
        <w:rPr>
          <w:rFonts w:ascii="Arial" w:hAnsi="Arial" w:cs="Arial"/>
          <w:color w:val="404040" w:themeColor="text1" w:themeTint="BF"/>
        </w:rPr>
        <w:t>shows</w:t>
      </w:r>
      <w:r w:rsidR="00874D39">
        <w:rPr>
          <w:rFonts w:ascii="Arial" w:hAnsi="Arial" w:cs="Arial"/>
          <w:color w:val="404040" w:themeColor="text1" w:themeTint="BF"/>
        </w:rPr>
        <w:t xml:space="preserve"> how each blockage impacts blood flow to your heart. This </w:t>
      </w:r>
      <w:r w:rsidR="002A3600">
        <w:rPr>
          <w:rFonts w:ascii="Arial" w:hAnsi="Arial" w:cs="Arial"/>
          <w:color w:val="404040" w:themeColor="text1" w:themeTint="BF"/>
        </w:rPr>
        <w:t>detailed</w:t>
      </w:r>
      <w:r w:rsidR="00874D39">
        <w:rPr>
          <w:rFonts w:ascii="Arial" w:hAnsi="Arial" w:cs="Arial"/>
          <w:color w:val="404040" w:themeColor="text1" w:themeTint="BF"/>
        </w:rPr>
        <w:t xml:space="preserve"> information</w:t>
      </w:r>
      <w:r w:rsidR="00AA24D9">
        <w:rPr>
          <w:rFonts w:ascii="Arial" w:hAnsi="Arial" w:cs="Arial"/>
          <w:color w:val="404040" w:themeColor="text1" w:themeTint="BF"/>
        </w:rPr>
        <w:t>, which was previously only available through an invasive procedure,</w:t>
      </w:r>
      <w:r w:rsidR="00874D39">
        <w:rPr>
          <w:rFonts w:ascii="Arial" w:hAnsi="Arial" w:cs="Arial"/>
          <w:color w:val="404040" w:themeColor="text1" w:themeTint="BF"/>
        </w:rPr>
        <w:t xml:space="preserve"> </w:t>
      </w:r>
      <w:r w:rsidR="002A3600">
        <w:rPr>
          <w:rFonts w:ascii="Arial" w:hAnsi="Arial" w:cs="Arial"/>
          <w:color w:val="404040" w:themeColor="text1" w:themeTint="BF"/>
        </w:rPr>
        <w:t>helps</w:t>
      </w:r>
      <w:r w:rsidR="00874D39" w:rsidRPr="00AB1D25">
        <w:rPr>
          <w:rFonts w:ascii="Arial" w:hAnsi="Arial" w:cs="Arial"/>
          <w:color w:val="404040" w:themeColor="text1" w:themeTint="BF"/>
        </w:rPr>
        <w:t xml:space="preserve"> your doctor </w:t>
      </w:r>
      <w:r w:rsidR="002A3600">
        <w:rPr>
          <w:rFonts w:ascii="Arial" w:hAnsi="Arial" w:cs="Arial"/>
          <w:color w:val="404040" w:themeColor="text1" w:themeTint="BF"/>
        </w:rPr>
        <w:t>determine</w:t>
      </w:r>
      <w:r w:rsidR="00874D39" w:rsidRPr="00AB1D25">
        <w:rPr>
          <w:rFonts w:ascii="Arial" w:hAnsi="Arial" w:cs="Arial"/>
          <w:color w:val="404040" w:themeColor="text1" w:themeTint="BF"/>
        </w:rPr>
        <w:t xml:space="preserve"> the next step in your treatment plan.</w:t>
      </w:r>
      <w:r w:rsidR="00874D39">
        <w:rPr>
          <w:rFonts w:ascii="Arial" w:hAnsi="Arial" w:cs="Arial"/>
          <w:color w:val="404040" w:themeColor="text1" w:themeTint="BF"/>
        </w:rPr>
        <w:t xml:space="preserve"> </w:t>
      </w:r>
    </w:p>
    <w:p w14:paraId="05BC6204" w14:textId="6D5D02D0" w:rsidR="00AB1D25" w:rsidRPr="009B0528" w:rsidRDefault="00874D39" w:rsidP="00874D39">
      <w:pPr>
        <w:rPr>
          <w:rFonts w:ascii="Arial" w:hAnsi="Arial" w:cs="Arial"/>
          <w:color w:val="404040" w:themeColor="text1" w:themeTint="BF"/>
        </w:rPr>
      </w:pPr>
      <w:r w:rsidRPr="009B0528">
        <w:rPr>
          <w:rFonts w:ascii="Arial" w:hAnsi="Arial" w:cs="Arial"/>
          <w:color w:val="404040" w:themeColor="text1" w:themeTint="BF"/>
          <w:highlight w:val="yellow"/>
        </w:rPr>
        <w:t xml:space="preserve">[Insert </w:t>
      </w:r>
      <w:r w:rsidR="00AB1D25" w:rsidRPr="009B0528">
        <w:rPr>
          <w:rFonts w:ascii="Arial" w:hAnsi="Arial" w:cs="Arial"/>
          <w:color w:val="404040" w:themeColor="text1" w:themeTint="BF"/>
          <w:highlight w:val="yellow"/>
        </w:rPr>
        <w:t>Media Element:</w:t>
      </w:r>
      <w:r w:rsidR="00BD0CC4" w:rsidRPr="009B0528">
        <w:rPr>
          <w:rFonts w:ascii="Arial" w:hAnsi="Arial" w:cs="Arial"/>
          <w:color w:val="404040" w:themeColor="text1" w:themeTint="BF"/>
          <w:highlight w:val="yellow"/>
        </w:rPr>
        <w:t xml:space="preserve"> Introduction to HeartFlow Video</w:t>
      </w:r>
      <w:r w:rsidRPr="009B0528">
        <w:rPr>
          <w:rFonts w:ascii="Arial" w:hAnsi="Arial" w:cs="Arial"/>
          <w:color w:val="404040" w:themeColor="text1" w:themeTint="BF"/>
          <w:highlight w:val="yellow"/>
        </w:rPr>
        <w:t>]</w:t>
      </w:r>
    </w:p>
    <w:p w14:paraId="0CC332DF" w14:textId="77777777" w:rsidR="00BD0CC4" w:rsidRDefault="00BD0CC4" w:rsidP="00BD0CC4">
      <w:pPr>
        <w:rPr>
          <w:rFonts w:ascii="Arial" w:hAnsi="Arial" w:cs="Arial"/>
          <w:b/>
          <w:color w:val="687C8F" w:themeColor="accent4"/>
        </w:rPr>
      </w:pPr>
    </w:p>
    <w:p w14:paraId="23CADFFA" w14:textId="6DFE2657" w:rsidR="00AB1D25" w:rsidRPr="00BD0CC4" w:rsidRDefault="00BD0CC4" w:rsidP="00AB1D25">
      <w:pPr>
        <w:rPr>
          <w:rFonts w:ascii="Arial" w:hAnsi="Arial" w:cs="Arial"/>
          <w:b/>
          <w:color w:val="687C8F" w:themeColor="accent4"/>
        </w:rPr>
      </w:pPr>
      <w:r w:rsidRPr="00303030">
        <w:rPr>
          <w:rFonts w:ascii="Arial" w:hAnsi="Arial" w:cs="Arial"/>
          <w:b/>
          <w:color w:val="687C8F" w:themeColor="accent4"/>
        </w:rPr>
        <w:t>Copy</w:t>
      </w:r>
      <w:r>
        <w:rPr>
          <w:rFonts w:ascii="Arial" w:hAnsi="Arial" w:cs="Arial"/>
          <w:b/>
          <w:color w:val="687C8F" w:themeColor="accent4"/>
        </w:rPr>
        <w:t xml:space="preserve"> Section II</w:t>
      </w:r>
      <w:r w:rsidRPr="00303030">
        <w:rPr>
          <w:rFonts w:ascii="Arial" w:hAnsi="Arial" w:cs="Arial"/>
          <w:b/>
          <w:color w:val="687C8F" w:themeColor="accent4"/>
        </w:rPr>
        <w:t>:</w:t>
      </w:r>
    </w:p>
    <w:p w14:paraId="3E2A5EC7" w14:textId="165E2678" w:rsidR="004B41A7" w:rsidRPr="004B41A7" w:rsidRDefault="00AB1D25" w:rsidP="00AB1D25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How it Works</w:t>
      </w:r>
    </w:p>
    <w:p w14:paraId="4FE82695" w14:textId="7089997D" w:rsidR="00303030" w:rsidRPr="00B26D9B" w:rsidRDefault="004A5A6D" w:rsidP="00BD0CC4">
      <w:pPr>
        <w:pStyle w:val="ListParagraph"/>
        <w:numPr>
          <w:ilvl w:val="0"/>
          <w:numId w:val="2"/>
        </w:numPr>
        <w:spacing w:line="274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Your doctor will order a</w:t>
      </w:r>
      <w:r w:rsidR="00BD0CC4">
        <w:rPr>
          <w:rFonts w:ascii="Arial" w:hAnsi="Arial" w:cs="Arial"/>
          <w:color w:val="404040" w:themeColor="text1" w:themeTint="BF"/>
        </w:rPr>
        <w:t xml:space="preserve"> coronary</w:t>
      </w:r>
      <w:r>
        <w:rPr>
          <w:rFonts w:ascii="Arial" w:hAnsi="Arial" w:cs="Arial"/>
          <w:color w:val="404040" w:themeColor="text1" w:themeTint="BF"/>
        </w:rPr>
        <w:t xml:space="preserve"> CT </w:t>
      </w:r>
      <w:r w:rsidR="00B052CD">
        <w:rPr>
          <w:rFonts w:ascii="Arial" w:hAnsi="Arial" w:cs="Arial"/>
          <w:color w:val="404040" w:themeColor="text1" w:themeTint="BF"/>
        </w:rPr>
        <w:t>scan to look for blockages. If additional information is needed</w:t>
      </w:r>
      <w:r>
        <w:rPr>
          <w:rFonts w:ascii="Arial" w:hAnsi="Arial" w:cs="Arial"/>
          <w:color w:val="404040" w:themeColor="text1" w:themeTint="BF"/>
        </w:rPr>
        <w:t xml:space="preserve">, your doctor may order a HeartFlow Analysis. </w:t>
      </w:r>
      <w:r w:rsidR="00BD0CC4" w:rsidRPr="00BD0CC4">
        <w:rPr>
          <w:rFonts w:ascii="Arial" w:hAnsi="Arial" w:cs="Arial"/>
          <w:color w:val="404040" w:themeColor="text1" w:themeTint="BF"/>
        </w:rPr>
        <w:t>This does not require another appointment and there is no additional risk to you.</w:t>
      </w:r>
      <w:r w:rsidR="00BD0CC4" w:rsidRPr="00BD0CC4">
        <w:t xml:space="preserve"> </w:t>
      </w:r>
      <w:r w:rsidR="00BD0CC4">
        <w:br/>
      </w:r>
      <w:r w:rsidR="00874D39" w:rsidRPr="009B0528">
        <w:rPr>
          <w:rFonts w:ascii="Arial" w:hAnsi="Arial" w:cs="Arial"/>
          <w:color w:val="404040" w:themeColor="text1" w:themeTint="BF"/>
          <w:highlight w:val="yellow"/>
        </w:rPr>
        <w:t xml:space="preserve">[Insert </w:t>
      </w:r>
      <w:r w:rsidR="00BD0CC4" w:rsidRPr="009B0528">
        <w:rPr>
          <w:rFonts w:ascii="Arial" w:hAnsi="Arial" w:cs="Arial"/>
          <w:color w:val="404040" w:themeColor="text1" w:themeTint="BF"/>
          <w:highlight w:val="yellow"/>
        </w:rPr>
        <w:t>media element: CT Scanner Image</w:t>
      </w:r>
      <w:r w:rsidR="00874D39" w:rsidRPr="009B0528">
        <w:rPr>
          <w:rFonts w:ascii="Arial" w:hAnsi="Arial" w:cs="Arial"/>
          <w:color w:val="404040" w:themeColor="text1" w:themeTint="BF"/>
          <w:highlight w:val="yellow"/>
        </w:rPr>
        <w:t>]</w:t>
      </w:r>
    </w:p>
    <w:p w14:paraId="098FC77E" w14:textId="77777777" w:rsidR="00BD0CC4" w:rsidRPr="004B41A7" w:rsidRDefault="00BD0CC4" w:rsidP="00BD0CC4">
      <w:pPr>
        <w:pStyle w:val="ListParagraph"/>
        <w:ind w:firstLine="0"/>
        <w:rPr>
          <w:rFonts w:ascii="Arial" w:hAnsi="Arial" w:cs="Arial"/>
          <w:color w:val="404040" w:themeColor="text1" w:themeTint="BF"/>
        </w:rPr>
      </w:pPr>
    </w:p>
    <w:p w14:paraId="64980207" w14:textId="0748F3A0" w:rsidR="00BD0CC4" w:rsidRDefault="004A5A6D" w:rsidP="00BD0CC4">
      <w:pPr>
        <w:pStyle w:val="ListParagraph"/>
        <w:numPr>
          <w:ilvl w:val="0"/>
          <w:numId w:val="2"/>
        </w:numPr>
        <w:spacing w:line="274" w:lineRule="auto"/>
        <w:rPr>
          <w:rFonts w:ascii="Arial" w:hAnsi="Arial" w:cs="Arial"/>
          <w:color w:val="404040" w:themeColor="text1" w:themeTint="BF"/>
        </w:rPr>
      </w:pPr>
      <w:r w:rsidRPr="00BD0CC4">
        <w:rPr>
          <w:rFonts w:ascii="Arial" w:hAnsi="Arial" w:cs="Arial"/>
          <w:color w:val="404040" w:themeColor="text1" w:themeTint="BF"/>
        </w:rPr>
        <w:t xml:space="preserve">Using your CT scan, </w:t>
      </w:r>
      <w:r w:rsidR="00BD0CC4" w:rsidRPr="00BD0CC4">
        <w:rPr>
          <w:rFonts w:ascii="Arial" w:hAnsi="Arial" w:cs="Arial"/>
          <w:color w:val="404040" w:themeColor="text1" w:themeTint="BF"/>
        </w:rPr>
        <w:t xml:space="preserve">the HeartFlow </w:t>
      </w:r>
      <w:r w:rsidR="00874D39">
        <w:rPr>
          <w:rFonts w:ascii="Arial" w:hAnsi="Arial" w:cs="Arial"/>
          <w:color w:val="404040" w:themeColor="text1" w:themeTint="BF"/>
        </w:rPr>
        <w:t xml:space="preserve">technology </w:t>
      </w:r>
      <w:r w:rsidR="00BD0CC4" w:rsidRPr="00BD0CC4">
        <w:rPr>
          <w:rFonts w:ascii="Arial" w:hAnsi="Arial" w:cs="Arial"/>
          <w:color w:val="404040" w:themeColor="text1" w:themeTint="BF"/>
        </w:rPr>
        <w:t xml:space="preserve">creates a personalized digital 3D model of your </w:t>
      </w:r>
      <w:r w:rsidR="00673256">
        <w:rPr>
          <w:rFonts w:ascii="Arial" w:hAnsi="Arial" w:cs="Arial"/>
          <w:color w:val="404040" w:themeColor="text1" w:themeTint="BF"/>
        </w:rPr>
        <w:t>coronary arteries</w:t>
      </w:r>
      <w:r w:rsidR="00BD0CC4" w:rsidRPr="00BD0CC4">
        <w:rPr>
          <w:rFonts w:ascii="Arial" w:hAnsi="Arial" w:cs="Arial"/>
          <w:color w:val="404040" w:themeColor="text1" w:themeTint="BF"/>
        </w:rPr>
        <w:t>. With trained specialists and powerful computer algorithms, the HeartFlow Analysis calculates how much each blockage limits your blood flow.</w:t>
      </w:r>
    </w:p>
    <w:p w14:paraId="2EDF2028" w14:textId="4A4E658D" w:rsidR="00BD0CC4" w:rsidRPr="009B0528" w:rsidRDefault="00874D39" w:rsidP="00BD0CC4">
      <w:pPr>
        <w:pStyle w:val="ListParagraph"/>
        <w:spacing w:line="274" w:lineRule="auto"/>
        <w:ind w:firstLine="0"/>
        <w:rPr>
          <w:rFonts w:ascii="Arial" w:hAnsi="Arial" w:cs="Arial"/>
          <w:color w:val="404040" w:themeColor="text1" w:themeTint="BF"/>
        </w:rPr>
      </w:pPr>
      <w:r w:rsidRPr="009B0528">
        <w:rPr>
          <w:rFonts w:ascii="Arial" w:hAnsi="Arial" w:cs="Arial"/>
          <w:color w:val="404040" w:themeColor="text1" w:themeTint="BF"/>
          <w:highlight w:val="yellow"/>
        </w:rPr>
        <w:t xml:space="preserve">[Insert </w:t>
      </w:r>
      <w:r w:rsidR="00BD0CC4" w:rsidRPr="009B0528">
        <w:rPr>
          <w:rFonts w:ascii="Arial" w:hAnsi="Arial" w:cs="Arial"/>
          <w:color w:val="404040" w:themeColor="text1" w:themeTint="BF"/>
          <w:highlight w:val="yellow"/>
        </w:rPr>
        <w:t xml:space="preserve">media element: </w:t>
      </w:r>
      <w:r w:rsidR="004130B8" w:rsidRPr="009B0528">
        <w:rPr>
          <w:rFonts w:ascii="Arial" w:hAnsi="Arial" w:cs="Arial"/>
          <w:color w:val="404040" w:themeColor="text1" w:themeTint="BF"/>
          <w:highlight w:val="yellow"/>
        </w:rPr>
        <w:t>Physiologic Assessment Image</w:t>
      </w:r>
      <w:r w:rsidRPr="009B0528">
        <w:rPr>
          <w:rFonts w:ascii="Arial" w:hAnsi="Arial" w:cs="Arial"/>
          <w:color w:val="404040" w:themeColor="text1" w:themeTint="BF"/>
          <w:highlight w:val="yellow"/>
        </w:rPr>
        <w:t>]</w:t>
      </w:r>
    </w:p>
    <w:p w14:paraId="36B18CA3" w14:textId="77777777" w:rsidR="00BD0CC4" w:rsidRDefault="00BD0CC4" w:rsidP="00BD0CC4">
      <w:pPr>
        <w:pStyle w:val="ListParagraph"/>
        <w:ind w:firstLine="0"/>
        <w:rPr>
          <w:rFonts w:ascii="Arial" w:hAnsi="Arial" w:cs="Arial"/>
          <w:color w:val="404040" w:themeColor="text1" w:themeTint="BF"/>
        </w:rPr>
      </w:pPr>
    </w:p>
    <w:p w14:paraId="238713E4" w14:textId="1D4662A1" w:rsidR="00BD0CC4" w:rsidRDefault="004A5A6D" w:rsidP="00BD0CC4">
      <w:pPr>
        <w:pStyle w:val="ListParagraph"/>
        <w:numPr>
          <w:ilvl w:val="0"/>
          <w:numId w:val="2"/>
        </w:numPr>
        <w:spacing w:line="274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Your doctor receives a digital, color-coded 3D model of your </w:t>
      </w:r>
      <w:r w:rsidR="00AA24D9">
        <w:rPr>
          <w:rFonts w:ascii="Arial" w:hAnsi="Arial" w:cs="Arial"/>
          <w:color w:val="404040" w:themeColor="text1" w:themeTint="BF"/>
        </w:rPr>
        <w:t>coronary arteries</w:t>
      </w:r>
      <w:r>
        <w:rPr>
          <w:rFonts w:ascii="Arial" w:hAnsi="Arial" w:cs="Arial"/>
          <w:color w:val="404040" w:themeColor="text1" w:themeTint="BF"/>
        </w:rPr>
        <w:t xml:space="preserve">. </w:t>
      </w:r>
      <w:r w:rsidR="008B0A8E">
        <w:rPr>
          <w:rFonts w:ascii="Arial" w:hAnsi="Arial" w:cs="Arial"/>
          <w:color w:val="404040" w:themeColor="text1" w:themeTint="BF"/>
        </w:rPr>
        <w:t>This information helps you and your doctor</w:t>
      </w:r>
      <w:r>
        <w:rPr>
          <w:rFonts w:ascii="Arial" w:hAnsi="Arial" w:cs="Arial"/>
          <w:color w:val="404040" w:themeColor="text1" w:themeTint="BF"/>
        </w:rPr>
        <w:t xml:space="preserve"> determine the next step in your treatment plan.</w:t>
      </w:r>
    </w:p>
    <w:p w14:paraId="7CFDF52E" w14:textId="146E977F" w:rsidR="004B41A7" w:rsidRPr="009B0528" w:rsidRDefault="004130B8" w:rsidP="00BD0CC4">
      <w:pPr>
        <w:pStyle w:val="ListParagraph"/>
        <w:spacing w:line="274" w:lineRule="auto"/>
        <w:ind w:firstLine="0"/>
        <w:rPr>
          <w:rFonts w:ascii="Arial" w:hAnsi="Arial" w:cs="Arial"/>
          <w:color w:val="404040" w:themeColor="text1" w:themeTint="BF"/>
        </w:rPr>
      </w:pPr>
      <w:r w:rsidRPr="009B0528">
        <w:rPr>
          <w:rFonts w:ascii="Arial" w:hAnsi="Arial" w:cs="Arial"/>
          <w:color w:val="404040" w:themeColor="text1" w:themeTint="BF"/>
          <w:highlight w:val="yellow"/>
        </w:rPr>
        <w:t xml:space="preserve">[Insert </w:t>
      </w:r>
      <w:r w:rsidR="00BD0CC4" w:rsidRPr="009B0528">
        <w:rPr>
          <w:rFonts w:ascii="Arial" w:hAnsi="Arial" w:cs="Arial"/>
          <w:color w:val="404040" w:themeColor="text1" w:themeTint="BF"/>
          <w:highlight w:val="yellow"/>
        </w:rPr>
        <w:t>media element: 3D Color-Coded Model Image</w:t>
      </w:r>
      <w:r w:rsidRPr="009B0528">
        <w:rPr>
          <w:rFonts w:ascii="Arial" w:hAnsi="Arial" w:cs="Arial"/>
          <w:color w:val="404040" w:themeColor="text1" w:themeTint="BF"/>
          <w:highlight w:val="yellow"/>
        </w:rPr>
        <w:t>]</w:t>
      </w:r>
    </w:p>
    <w:p w14:paraId="2DF22CDC" w14:textId="406D115B" w:rsidR="00BD0CC4" w:rsidRDefault="00BD0CC4" w:rsidP="00BD0CC4">
      <w:pPr>
        <w:rPr>
          <w:rFonts w:ascii="Arial" w:hAnsi="Arial" w:cs="Arial"/>
          <w:color w:val="404040" w:themeColor="text1" w:themeTint="BF"/>
        </w:rPr>
      </w:pPr>
    </w:p>
    <w:p w14:paraId="2C6E4DD7" w14:textId="6D9E2DB3" w:rsidR="00BD0CC4" w:rsidRPr="00BD0CC4" w:rsidRDefault="00BD0CC4" w:rsidP="00BD0CC4">
      <w:pPr>
        <w:rPr>
          <w:rFonts w:ascii="Arial" w:hAnsi="Arial" w:cs="Arial"/>
          <w:b/>
          <w:color w:val="687C8F" w:themeColor="accent4"/>
        </w:rPr>
      </w:pPr>
      <w:r w:rsidRPr="00303030">
        <w:rPr>
          <w:rFonts w:ascii="Arial" w:hAnsi="Arial" w:cs="Arial"/>
          <w:b/>
          <w:color w:val="687C8F" w:themeColor="accent4"/>
        </w:rPr>
        <w:t>Copy</w:t>
      </w:r>
      <w:r>
        <w:rPr>
          <w:rFonts w:ascii="Arial" w:hAnsi="Arial" w:cs="Arial"/>
          <w:b/>
          <w:color w:val="687C8F" w:themeColor="accent4"/>
        </w:rPr>
        <w:t xml:space="preserve"> Section III</w:t>
      </w:r>
      <w:r w:rsidRPr="00303030">
        <w:rPr>
          <w:rFonts w:ascii="Arial" w:hAnsi="Arial" w:cs="Arial"/>
          <w:b/>
          <w:color w:val="687C8F" w:themeColor="accent4"/>
        </w:rPr>
        <w:t>:</w:t>
      </w:r>
    </w:p>
    <w:p w14:paraId="1EACFE22" w14:textId="178363E5" w:rsidR="00BD0CC4" w:rsidRPr="004B41A7" w:rsidRDefault="00BD0CC4" w:rsidP="00BD0CC4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Benefits</w:t>
      </w:r>
    </w:p>
    <w:p w14:paraId="792CE1DA" w14:textId="17F6CB43" w:rsidR="002769DC" w:rsidRPr="00BD0CC4" w:rsidRDefault="002769DC" w:rsidP="002769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Provides a more d</w:t>
      </w:r>
      <w:r w:rsidRPr="00BD0CC4">
        <w:rPr>
          <w:rFonts w:ascii="Arial" w:hAnsi="Arial" w:cs="Arial"/>
          <w:color w:val="404040" w:themeColor="text1" w:themeTint="BF"/>
        </w:rPr>
        <w:t xml:space="preserve">etailed </w:t>
      </w:r>
      <w:r>
        <w:rPr>
          <w:rFonts w:ascii="Arial" w:hAnsi="Arial" w:cs="Arial"/>
          <w:color w:val="404040" w:themeColor="text1" w:themeTint="BF"/>
        </w:rPr>
        <w:t xml:space="preserve">view </w:t>
      </w:r>
      <w:r w:rsidR="00B363D8">
        <w:rPr>
          <w:rFonts w:ascii="Arial" w:hAnsi="Arial" w:cs="Arial"/>
          <w:color w:val="404040" w:themeColor="text1" w:themeTint="BF"/>
        </w:rPr>
        <w:t xml:space="preserve">of the significance of </w:t>
      </w:r>
      <w:r>
        <w:rPr>
          <w:rFonts w:ascii="Arial" w:hAnsi="Arial" w:cs="Arial"/>
          <w:color w:val="404040" w:themeColor="text1" w:themeTint="BF"/>
        </w:rPr>
        <w:t>your coronary artery blockage than a standard coronary CT scan</w:t>
      </w:r>
    </w:p>
    <w:p w14:paraId="4D02ECBA" w14:textId="673DC02A" w:rsidR="00BD0CC4" w:rsidRDefault="00BD0CC4" w:rsidP="00BD0CC4">
      <w:pPr>
        <w:pStyle w:val="ListParagraph"/>
        <w:numPr>
          <w:ilvl w:val="0"/>
          <w:numId w:val="3"/>
        </w:numPr>
        <w:spacing w:line="274" w:lineRule="auto"/>
        <w:rPr>
          <w:rFonts w:ascii="Arial" w:hAnsi="Arial" w:cs="Arial"/>
          <w:color w:val="404040" w:themeColor="text1" w:themeTint="BF"/>
        </w:rPr>
      </w:pPr>
      <w:r w:rsidRPr="00BD0CC4">
        <w:rPr>
          <w:rFonts w:ascii="Arial" w:hAnsi="Arial" w:cs="Arial"/>
          <w:color w:val="404040" w:themeColor="text1" w:themeTint="BF"/>
        </w:rPr>
        <w:t>Non-invasive - no additional risk to you</w:t>
      </w:r>
    </w:p>
    <w:p w14:paraId="6766431D" w14:textId="2B5104FC" w:rsidR="002769DC" w:rsidRPr="00BD0CC4" w:rsidRDefault="002769DC" w:rsidP="00BD0CC4">
      <w:pPr>
        <w:pStyle w:val="ListParagraph"/>
        <w:numPr>
          <w:ilvl w:val="0"/>
          <w:numId w:val="3"/>
        </w:numPr>
        <w:spacing w:line="274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Reduces the need for follow-up testing and evaluation </w:t>
      </w:r>
    </w:p>
    <w:p w14:paraId="333FAA20" w14:textId="121F9A4F" w:rsidR="00BD0CC4" w:rsidRPr="00BD0CC4" w:rsidRDefault="00BD0CC4" w:rsidP="00BD0CC4">
      <w:pPr>
        <w:pStyle w:val="ListParagraph"/>
        <w:numPr>
          <w:ilvl w:val="0"/>
          <w:numId w:val="3"/>
        </w:numPr>
        <w:spacing w:line="274" w:lineRule="auto"/>
        <w:rPr>
          <w:rFonts w:ascii="Arial" w:hAnsi="Arial" w:cs="Arial"/>
          <w:color w:val="404040" w:themeColor="text1" w:themeTint="BF"/>
        </w:rPr>
      </w:pPr>
      <w:r w:rsidRPr="00BD0CC4">
        <w:rPr>
          <w:rFonts w:ascii="Arial" w:hAnsi="Arial" w:cs="Arial"/>
          <w:color w:val="404040" w:themeColor="text1" w:themeTint="BF"/>
        </w:rPr>
        <w:t xml:space="preserve">Helps your doctor </w:t>
      </w:r>
      <w:r w:rsidR="002769DC">
        <w:rPr>
          <w:rFonts w:ascii="Arial" w:hAnsi="Arial" w:cs="Arial"/>
          <w:color w:val="404040" w:themeColor="text1" w:themeTint="BF"/>
        </w:rPr>
        <w:t xml:space="preserve">better </w:t>
      </w:r>
      <w:r w:rsidRPr="00BD0CC4">
        <w:rPr>
          <w:rFonts w:ascii="Arial" w:hAnsi="Arial" w:cs="Arial"/>
          <w:color w:val="404040" w:themeColor="text1" w:themeTint="BF"/>
        </w:rPr>
        <w:t xml:space="preserve">determine the </w:t>
      </w:r>
      <w:r w:rsidR="002769DC">
        <w:rPr>
          <w:rFonts w:ascii="Arial" w:hAnsi="Arial" w:cs="Arial"/>
          <w:color w:val="404040" w:themeColor="text1" w:themeTint="BF"/>
        </w:rPr>
        <w:t xml:space="preserve">appropriate treatment of care </w:t>
      </w:r>
    </w:p>
    <w:p w14:paraId="23B1F733" w14:textId="44C1A4AD" w:rsidR="00BD0CC4" w:rsidRDefault="00BD0CC4" w:rsidP="00303030">
      <w:pPr>
        <w:rPr>
          <w:rFonts w:ascii="Arial" w:hAnsi="Arial" w:cs="Arial"/>
          <w:color w:val="404040" w:themeColor="text1" w:themeTint="BF"/>
        </w:rPr>
      </w:pPr>
    </w:p>
    <w:p w14:paraId="08711B98" w14:textId="0D1D2636" w:rsidR="00BD0CC4" w:rsidRPr="00BD0CC4" w:rsidRDefault="00BD0CC4" w:rsidP="00BD0CC4">
      <w:pPr>
        <w:rPr>
          <w:rFonts w:ascii="Arial" w:hAnsi="Arial" w:cs="Arial"/>
          <w:b/>
          <w:color w:val="687C8F" w:themeColor="accent4"/>
        </w:rPr>
      </w:pPr>
      <w:r>
        <w:rPr>
          <w:rFonts w:ascii="Arial" w:hAnsi="Arial" w:cs="Arial"/>
          <w:b/>
          <w:color w:val="687C8F" w:themeColor="accent4"/>
        </w:rPr>
        <w:t>Call to Action</w:t>
      </w:r>
      <w:r w:rsidRPr="00303030">
        <w:rPr>
          <w:rFonts w:ascii="Arial" w:hAnsi="Arial" w:cs="Arial"/>
          <w:b/>
          <w:color w:val="687C8F" w:themeColor="accent4"/>
        </w:rPr>
        <w:t>:</w:t>
      </w:r>
    </w:p>
    <w:p w14:paraId="125A6EC2" w14:textId="431B3994" w:rsidR="00FE6555" w:rsidRDefault="002769DC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For more information or to schedule an appointment, </w:t>
      </w:r>
      <w:r w:rsidRPr="00C2286F">
        <w:rPr>
          <w:rFonts w:ascii="Arial" w:hAnsi="Arial" w:cs="Arial"/>
          <w:color w:val="404040" w:themeColor="text1" w:themeTint="BF"/>
          <w:highlight w:val="yellow"/>
        </w:rPr>
        <w:t xml:space="preserve">[insert </w:t>
      </w:r>
      <w:r w:rsidR="00C2286F" w:rsidRPr="00C2286F">
        <w:rPr>
          <w:rFonts w:ascii="Arial" w:hAnsi="Arial" w:cs="Arial"/>
          <w:color w:val="404040" w:themeColor="text1" w:themeTint="BF"/>
          <w:highlight w:val="yellow"/>
        </w:rPr>
        <w:t xml:space="preserve">CTA: Phone number, webpage, </w:t>
      </w:r>
      <w:proofErr w:type="spellStart"/>
      <w:r w:rsidR="00C2286F" w:rsidRPr="00C2286F">
        <w:rPr>
          <w:rFonts w:ascii="Arial" w:hAnsi="Arial" w:cs="Arial"/>
          <w:color w:val="404040" w:themeColor="text1" w:themeTint="BF"/>
          <w:highlight w:val="yellow"/>
        </w:rPr>
        <w:t>etc</w:t>
      </w:r>
      <w:proofErr w:type="spellEnd"/>
      <w:r w:rsidRPr="00C2286F">
        <w:rPr>
          <w:rFonts w:ascii="Arial" w:hAnsi="Arial" w:cs="Arial"/>
          <w:color w:val="404040" w:themeColor="text1" w:themeTint="BF"/>
          <w:highlight w:val="yellow"/>
        </w:rPr>
        <w:t>]</w:t>
      </w:r>
      <w:r>
        <w:rPr>
          <w:rFonts w:ascii="Arial" w:hAnsi="Arial" w:cs="Arial"/>
          <w:color w:val="404040" w:themeColor="text1" w:themeTint="BF"/>
        </w:rPr>
        <w:t xml:space="preserve">. </w:t>
      </w:r>
    </w:p>
    <w:p w14:paraId="75DDF62D" w14:textId="77777777" w:rsidR="00AA24D9" w:rsidRPr="00C2286F" w:rsidRDefault="00AA24D9">
      <w:pPr>
        <w:rPr>
          <w:rFonts w:ascii="Arial" w:hAnsi="Arial" w:cs="Arial"/>
          <w:color w:val="404040" w:themeColor="text1" w:themeTint="BF"/>
        </w:rPr>
      </w:pPr>
    </w:p>
    <w:p w14:paraId="5F3A0FD0" w14:textId="67E25759" w:rsidR="00AA24D9" w:rsidRPr="002B3372" w:rsidRDefault="00AA24D9">
      <w:pPr>
        <w:rPr>
          <w:rFonts w:ascii="Arial" w:eastAsia="Times New Roman" w:hAnsi="Arial" w:cs="Arial"/>
          <w:color w:val="404040" w:themeColor="text1" w:themeTint="BF"/>
        </w:rPr>
      </w:pPr>
      <w:r w:rsidRPr="002B3372">
        <w:rPr>
          <w:rFonts w:ascii="Arial" w:eastAsia="Times New Roman" w:hAnsi="Arial" w:cs="Arial"/>
          <w:color w:val="404040" w:themeColor="text1" w:themeTint="BF"/>
        </w:rPr>
        <w:t>1</w:t>
      </w:r>
      <w:r w:rsidR="00403F03" w:rsidRPr="002B3372">
        <w:rPr>
          <w:rFonts w:ascii="Arial" w:eastAsia="Times New Roman" w:hAnsi="Arial" w:cs="Arial"/>
          <w:color w:val="404040" w:themeColor="text1" w:themeTint="BF"/>
        </w:rPr>
        <w:t>.</w:t>
      </w:r>
      <w:r w:rsidRPr="002B3372">
        <w:rPr>
          <w:rFonts w:ascii="Arial" w:eastAsia="Times New Roman" w:hAnsi="Arial" w:cs="Arial"/>
          <w:color w:val="404040" w:themeColor="text1" w:themeTint="BF"/>
        </w:rPr>
        <w:t xml:space="preserve"> American Heart Association. </w:t>
      </w:r>
    </w:p>
    <w:sectPr w:rsidR="00AA24D9" w:rsidRPr="002B3372" w:rsidSect="003F48D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064C9" w14:textId="77777777" w:rsidR="005609B6" w:rsidRDefault="005609B6" w:rsidP="009876CE">
      <w:pPr>
        <w:spacing w:after="0" w:line="240" w:lineRule="auto"/>
      </w:pPr>
      <w:r>
        <w:separator/>
      </w:r>
    </w:p>
  </w:endnote>
  <w:endnote w:type="continuationSeparator" w:id="0">
    <w:p w14:paraId="12B970EC" w14:textId="77777777" w:rsidR="005609B6" w:rsidRDefault="005609B6" w:rsidP="0098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-Regular">
    <w:panose1 w:val="020B0503020202020204"/>
    <w:charset w:val="00"/>
    <w:family w:val="auto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4E30" w14:textId="77777777" w:rsidR="009876CE" w:rsidRDefault="009876CE" w:rsidP="00EF635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61755B" w14:textId="77777777" w:rsidR="009876CE" w:rsidRDefault="009876CE" w:rsidP="009876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AEFF" w14:textId="2E724012" w:rsidR="00EF668F" w:rsidRPr="00EF668F" w:rsidRDefault="00EF668F" w:rsidP="00EF668F">
    <w:pPr>
      <w:pStyle w:val="Footer"/>
      <w:framePr w:w="407" w:h="185" w:hRule="exact" w:wrap="none" w:vAnchor="text" w:hAnchor="page" w:x="10732" w:y="196"/>
      <w:jc w:val="right"/>
      <w:rPr>
        <w:rStyle w:val="PageNumber"/>
        <w:color w:val="0092B0" w:themeColor="accent1"/>
        <w:sz w:val="18"/>
        <w:szCs w:val="18"/>
      </w:rPr>
    </w:pPr>
    <w:r w:rsidRPr="00EF668F">
      <w:rPr>
        <w:rStyle w:val="PageNumber"/>
        <w:color w:val="0092B0" w:themeColor="accent1"/>
        <w:sz w:val="18"/>
        <w:szCs w:val="18"/>
      </w:rPr>
      <w:fldChar w:fldCharType="begin"/>
    </w:r>
    <w:r w:rsidRPr="00EF668F">
      <w:rPr>
        <w:rStyle w:val="PageNumber"/>
        <w:color w:val="0092B0" w:themeColor="accent1"/>
        <w:sz w:val="18"/>
        <w:szCs w:val="18"/>
      </w:rPr>
      <w:instrText xml:space="preserve">PAGE  </w:instrText>
    </w:r>
    <w:r w:rsidRPr="00EF668F">
      <w:rPr>
        <w:rStyle w:val="PageNumber"/>
        <w:color w:val="0092B0" w:themeColor="accent1"/>
        <w:sz w:val="18"/>
        <w:szCs w:val="18"/>
      </w:rPr>
      <w:fldChar w:fldCharType="separate"/>
    </w:r>
    <w:r w:rsidR="008B2B4E">
      <w:rPr>
        <w:rStyle w:val="PageNumber"/>
        <w:noProof/>
        <w:color w:val="0092B0" w:themeColor="accent1"/>
        <w:sz w:val="18"/>
        <w:szCs w:val="18"/>
      </w:rPr>
      <w:t>1</w:t>
    </w:r>
    <w:r w:rsidRPr="00EF668F">
      <w:rPr>
        <w:rStyle w:val="PageNumber"/>
        <w:color w:val="0092B0" w:themeColor="accent1"/>
        <w:sz w:val="18"/>
        <w:szCs w:val="18"/>
      </w:rPr>
      <w:fldChar w:fldCharType="end"/>
    </w:r>
  </w:p>
  <w:p w14:paraId="287C9054" w14:textId="2C54E0B8" w:rsidR="009876CE" w:rsidRDefault="00EF668F" w:rsidP="00EF6351">
    <w:pPr>
      <w:pStyle w:val="ContactInfo"/>
      <w:spacing w:before="92" w:line="276" w:lineRule="auto"/>
      <w:ind w:right="360"/>
      <w:rPr>
        <w:rFonts w:asciiTheme="minorHAnsi" w:hAnsiTheme="minorHAnsi" w:cstheme="minorHAnsi"/>
        <w:color w:val="687C8F" w:themeColor="accent4"/>
        <w:sz w:val="16"/>
        <w:szCs w:val="16"/>
      </w:rPr>
    </w:pPr>
    <w:r w:rsidRPr="007040B4">
      <w:rPr>
        <w:rFonts w:asciiTheme="minorHAnsi" w:hAnsiTheme="minorHAnsi" w:cstheme="minorHAnsi"/>
        <w:noProof/>
        <w:color w:val="687C8F" w:themeColor="accent4"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94AE7B9" wp14:editId="39A87CFF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4008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3BFC806C"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7in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UJN9kBAAAMBAAADgAAAGRycy9lMm9Eb2MueG1srFPBjtsgEL1X6j8g7o2dtE1XVpw9ZLW9VG3U&#10;3X4AiyFGAgYNNHb+vgNOnFVbqepqL9gD897Mewyb29FZdlQYDfiWLxc1Z8pL6Iw/tPzH4/27G85i&#10;Er4TFrxq+UlFfrt9+2YzhEatoAfbKWRE4mMzhJb3KYWmqqLslRNxAUF5OtSATiQK8VB1KAZid7Za&#10;1fW6GgC7gCBVjLR7Nx3ybeHXWsn0TeuoErMtp95SWbGsT3mtthvRHFCE3shzG+IFXThhPBWdqe5E&#10;Euwnmj+onJEIEXRaSHAVaG2kKhpIzbL+Tc1DL4IqWsicGGab4uvRyq/HPTLTtXzNmReOrughoTCH&#10;PrEdeE8GArJ19mkIsaH0nd/jOYphj1n0qNHlL8lhY/H2NHurxsQkba4/1PVNTVcgL2fVFRgwps8K&#10;HMs/LbfGZ9miEccvMVExSr2k5G3r2dDy98tPH0tWBGu6e2NtPiuTo3YW2VHQnadxlXsngmdZFFlP&#10;m1nRpKH8pZNVE/13pckT6no5FcjTeOUUUiqfiieFibIzTFMHM7D+N/Ccn6GqTOr/gGdEqQw+zWBn&#10;PODfqqdxebZCT/kXBybd2YIn6E7ldos1NHLFufPzyDP9PC7w6yPe/gIAAP//AwBQSwMEFAAGAAgA&#10;AAAhADvcSSXZAAAAAwEAAA8AAABkcnMvZG93bnJldi54bWxMj8FOwzAMhu9Ie4fIk7gglgwJ2ErT&#10;aSAhcdmBDmnXrPHassTpknQrb0/KZVwsffqt35/z1WANO6MPrSMJ85kAhlQ53VIt4Wv7fr8AFqIi&#10;rYwjlPCDAVbF5CZXmXYX+sRzGWuWSihkSkITY5dxHqoGrQoz1yGl7OC8VTGhr7n26pLKreEPQjxx&#10;q1pKFxrV4VuD1bHsrYTj/JFOu4/vXb157ZfmbvNcbp2X8nY6rF+ARRzidRlG/aQORXLau550YEZC&#10;eiT+zTETYpF4PzIvcv7fvfgFAAD//wMAUEsBAi0AFAAGAAgAAAAhAOSZw8D7AAAA4QEAABMAAAAA&#10;AAAAAAAAAAAAAAAAAFtDb250ZW50X1R5cGVzXS54bWxQSwECLQAUAAYACAAAACEAI7Jq4dcAAACU&#10;AQAACwAAAAAAAAAAAAAAAAAsAQAAX3JlbHMvLnJlbHNQSwECLQAUAAYACAAAACEA2wUJN9kBAAAM&#10;BAAADgAAAAAAAAAAAAAAAAAsAgAAZHJzL2Uyb0RvYy54bWxQSwECLQAUAAYACAAAACEAO9xJJdkA&#10;AAADAQAADwAAAAAAAAAAAAAAAAAxBAAAZHJzL2Rvd25yZXYueG1sUEsFBgAAAAAEAAQA8wAAADcF&#10;AAAAAA==&#10;" strokecolor="#046996 [3215]" strokeweight=".25pt"/>
          </w:pict>
        </mc:Fallback>
      </mc:AlternateContent>
    </w:r>
  </w:p>
  <w:p w14:paraId="3D9DFA4F" w14:textId="22AE23B8" w:rsidR="00403F03" w:rsidRPr="0081447D" w:rsidRDefault="00AA5965" w:rsidP="00403F03">
    <w:pPr>
      <w:spacing w:after="0" w:line="240" w:lineRule="auto"/>
      <w:rPr>
        <w:rFonts w:ascii="Times New Roman" w:eastAsia="Times New Roman" w:hAnsi="Times New Roman" w:cs="Times New Roman"/>
        <w:sz w:val="22"/>
      </w:rPr>
    </w:pPr>
    <w:r>
      <w:rPr>
        <w:rFonts w:cstheme="minorHAnsi"/>
        <w:color w:val="687C8F" w:themeColor="accent4"/>
        <w:sz w:val="16"/>
        <w:szCs w:val="16"/>
      </w:rPr>
      <w:t>December 2022</w:t>
    </w:r>
    <w:r w:rsidR="00403F03">
      <w:rPr>
        <w:rFonts w:cstheme="minorHAnsi"/>
        <w:color w:val="687C8F" w:themeColor="accent4"/>
        <w:sz w:val="16"/>
        <w:szCs w:val="16"/>
      </w:rPr>
      <w:t xml:space="preserve"> </w:t>
    </w:r>
    <w:proofErr w:type="gramStart"/>
    <w:r w:rsidR="00403F03">
      <w:rPr>
        <w:rFonts w:cstheme="minorHAnsi"/>
        <w:color w:val="687C8F" w:themeColor="accent4"/>
        <w:sz w:val="16"/>
        <w:szCs w:val="16"/>
      </w:rPr>
      <w:t xml:space="preserve">|  </w:t>
    </w:r>
    <w:r w:rsidR="00403F03" w:rsidRPr="00403F03">
      <w:rPr>
        <w:rFonts w:ascii="Arial" w:eastAsia="Times New Roman" w:hAnsi="Arial" w:cs="Arial"/>
        <w:bCs/>
        <w:color w:val="333333"/>
        <w:sz w:val="16"/>
        <w:szCs w:val="16"/>
        <w:shd w:val="clear" w:color="auto" w:fill="FFFFFF"/>
      </w:rPr>
      <w:t>40345182</w:t>
    </w:r>
    <w:proofErr w:type="gramEnd"/>
    <w:r w:rsidR="00403F03" w:rsidRPr="00403F03">
      <w:rPr>
        <w:rFonts w:ascii="Arial" w:eastAsia="Times New Roman" w:hAnsi="Arial" w:cs="Arial"/>
        <w:bCs/>
        <w:color w:val="333333"/>
        <w:sz w:val="16"/>
        <w:szCs w:val="16"/>
        <w:shd w:val="clear" w:color="auto" w:fill="FFFFFF"/>
      </w:rPr>
      <w:t xml:space="preserve"> v.1</w:t>
    </w:r>
  </w:p>
  <w:p w14:paraId="4F3DB022" w14:textId="38E17DA5" w:rsidR="00303030" w:rsidRPr="00AE2307" w:rsidRDefault="00303030" w:rsidP="00EF6351">
    <w:pPr>
      <w:pStyle w:val="ContactInfo"/>
      <w:spacing w:before="92" w:line="276" w:lineRule="auto"/>
      <w:ind w:right="360"/>
      <w:rPr>
        <w:rFonts w:asciiTheme="minorHAnsi" w:hAnsiTheme="minorHAnsi" w:cstheme="minorHAnsi"/>
        <w:color w:val="687C8F" w:themeColor="accent4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A689" w14:textId="77777777" w:rsidR="00EF668F" w:rsidRDefault="00EF668F" w:rsidP="00EF668F">
    <w:pPr>
      <w:pStyle w:val="ContactInfo"/>
      <w:spacing w:before="92" w:line="276" w:lineRule="auto"/>
      <w:ind w:right="360"/>
      <w:rPr>
        <w:rFonts w:asciiTheme="minorHAnsi" w:hAnsiTheme="minorHAnsi" w:cstheme="minorHAnsi"/>
        <w:color w:val="687C8F" w:themeColor="accent4"/>
        <w:sz w:val="16"/>
        <w:szCs w:val="16"/>
      </w:rPr>
    </w:pPr>
  </w:p>
  <w:p w14:paraId="7246EC2B" w14:textId="2E799A0C" w:rsidR="007040B4" w:rsidRDefault="00EF668F" w:rsidP="00EF668F">
    <w:pPr>
      <w:pStyle w:val="ContactInfo"/>
      <w:spacing w:before="92" w:line="276" w:lineRule="auto"/>
      <w:ind w:right="360"/>
      <w:rPr>
        <w:rFonts w:asciiTheme="minorHAnsi" w:hAnsiTheme="minorHAnsi" w:cstheme="minorHAnsi"/>
        <w:color w:val="687C8F" w:themeColor="accent4"/>
        <w:sz w:val="16"/>
        <w:szCs w:val="16"/>
      </w:rPr>
    </w:pPr>
    <w:r w:rsidRPr="007040B4">
      <w:rPr>
        <w:rFonts w:asciiTheme="minorHAnsi" w:hAnsiTheme="minorHAnsi" w:cstheme="minorHAnsi"/>
        <w:noProof/>
        <w:color w:val="687C8F" w:themeColor="accent4"/>
        <w:sz w:val="16"/>
        <w:szCs w:val="1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A0DA999" wp14:editId="793039AE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400800" cy="0"/>
              <wp:effectExtent l="0" t="0" r="25400" b="254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50E863A3"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7in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QJ6dkBAAAOBAAADgAAAGRycy9lMm9Eb2MueG1srFNNj9MwEL0j8R8s32nSAmUVNd1DV8sFQcUu&#10;P8DrjBtL/tLYNOm/Z+xk0xUgIRAXJ/bMezPveby7Ha1hZ8CovWv5elVzBk76TrtTy7893r+54Swm&#10;4TphvIOWXyDy2/3rV7shNLDxvTcdICMSF5shtLxPKTRVFWUPVsSVD+AoqDxakWiLp6pDMRC7NdWm&#10;rrfV4LEL6CXESKd3U5DvC79SINMXpSIkZlpOvaWyYlmf8lrtd6I5oQi9lnMb4h+6sEI7KrpQ3Ykk&#10;2HfUv1BZLdFHr9JKelt5pbSEooHUrOuf1Dz0IkDRQubEsNgU/x+t/Hw+ItMd3R3Z44SlO3pIKPSp&#10;T+zgnSMHPTIKklNDiA0BDu6I8y6GI2bZo0KbvySIjcXdy+IujIlJOty+q+ubmqrI51h1BQaM6SN4&#10;y/JPy412WbhoxPlTTFSMUp9T8rFxbGj52/WH9yUreqO7e21MjpXZgYNBdhZ062nc5N6J4EUW7Yyj&#10;w6xo0lD+0sXARP8VFLlCXa+nAnker5xCSnBpO/MaR9kZpqiDBVj/GTjnZyiUWf0b8IIolb1LC9hq&#10;5/F31dO4nltWU/6zA5PubMGT7y7ldos1NHTFufmB5Kl+uS/w6zPe/wAAAP//AwBQSwMEFAAGAAgA&#10;AAAhADvcSSXZAAAAAwEAAA8AAABkcnMvZG93bnJldi54bWxMj8FOwzAMhu9Ie4fIk7gglgwJ2ErT&#10;aSAhcdmBDmnXrPHassTpknQrb0/KZVwsffqt35/z1WANO6MPrSMJ85kAhlQ53VIt4Wv7fr8AFqIi&#10;rYwjlPCDAVbF5CZXmXYX+sRzGWuWSihkSkITY5dxHqoGrQoz1yGl7OC8VTGhr7n26pLKreEPQjxx&#10;q1pKFxrV4VuD1bHsrYTj/JFOu4/vXb157ZfmbvNcbp2X8nY6rF+ARRzidRlG/aQORXLau550YEZC&#10;eiT+zTETYpF4PzIvcv7fvfgFAAD//wMAUEsBAi0AFAAGAAgAAAAhAOSZw8D7AAAA4QEAABMAAAAA&#10;AAAAAAAAAAAAAAAAAFtDb250ZW50X1R5cGVzXS54bWxQSwECLQAUAAYACAAAACEAI7Jq4dcAAACU&#10;AQAACwAAAAAAAAAAAAAAAAAsAQAAX3JlbHMvLnJlbHNQSwECLQAUAAYACAAAACEAH3QJ6dkBAAAO&#10;BAAADgAAAAAAAAAAAAAAAAAsAgAAZHJzL2Uyb0RvYy54bWxQSwECLQAUAAYACAAAACEAO9xJJdkA&#10;AAADAQAADwAAAAAAAAAAAAAAAAAxBAAAZHJzL2Rvd25yZXYueG1sUEsFBgAAAAAEAAQA8wAAADcF&#10;AAAAAA==&#10;" strokecolor="#046996 [3215]" strokeweight=".25pt"/>
          </w:pict>
        </mc:Fallback>
      </mc:AlternateContent>
    </w:r>
  </w:p>
  <w:p w14:paraId="3E58C6C1" w14:textId="5D798294" w:rsidR="00303030" w:rsidRPr="00EF668F" w:rsidRDefault="003F48DB" w:rsidP="00EF668F">
    <w:pPr>
      <w:pStyle w:val="ContactInfo"/>
      <w:spacing w:before="92" w:line="276" w:lineRule="auto"/>
      <w:ind w:right="360"/>
      <w:rPr>
        <w:rFonts w:asciiTheme="minorHAnsi" w:hAnsiTheme="minorHAnsi" w:cstheme="minorHAnsi"/>
        <w:color w:val="687C8F" w:themeColor="accent4"/>
        <w:sz w:val="16"/>
        <w:szCs w:val="16"/>
      </w:rPr>
    </w:pPr>
    <w:r>
      <w:rPr>
        <w:rFonts w:asciiTheme="minorHAnsi" w:hAnsiTheme="minorHAnsi" w:cstheme="minorHAnsi"/>
        <w:color w:val="687C8F" w:themeColor="accent4"/>
        <w:sz w:val="16"/>
        <w:szCs w:val="16"/>
      </w:rPr>
      <w:t>DRAFT – July 28,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3376C" w14:textId="77777777" w:rsidR="005609B6" w:rsidRDefault="005609B6" w:rsidP="009876CE">
      <w:pPr>
        <w:spacing w:after="0" w:line="240" w:lineRule="auto"/>
      </w:pPr>
      <w:r>
        <w:separator/>
      </w:r>
    </w:p>
  </w:footnote>
  <w:footnote w:type="continuationSeparator" w:id="0">
    <w:p w14:paraId="6A2E61FE" w14:textId="77777777" w:rsidR="005609B6" w:rsidRDefault="005609B6" w:rsidP="0098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BC94" w14:textId="54AD6423" w:rsidR="00124508" w:rsidRDefault="009878D2">
    <w:pPr>
      <w:pStyle w:val="Header"/>
    </w:pPr>
    <w:r>
      <w:rPr>
        <w:noProof/>
      </w:rPr>
      <w:drawing>
        <wp:inline distT="0" distB="0" distL="0" distR="0" wp14:anchorId="1AE782BC" wp14:editId="3E8F2EFA">
          <wp:extent cx="1651635" cy="370869"/>
          <wp:effectExtent l="0" t="0" r="0" b="1016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rtFlow_logo_blue hi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029" cy="37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B496" w14:textId="38139B0D" w:rsidR="00124508" w:rsidRDefault="00124508">
    <w:pPr>
      <w:pStyle w:val="Header"/>
    </w:pPr>
    <w:r>
      <w:rPr>
        <w:noProof/>
      </w:rPr>
      <w:drawing>
        <wp:inline distT="0" distB="0" distL="0" distR="0" wp14:anchorId="63301378" wp14:editId="07FCB867">
          <wp:extent cx="1651635" cy="370869"/>
          <wp:effectExtent l="0" t="0" r="0" b="1016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rtFlow_logo_blue hi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029" cy="37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136A"/>
    <w:multiLevelType w:val="multilevel"/>
    <w:tmpl w:val="0DA4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026C0"/>
    <w:multiLevelType w:val="hybridMultilevel"/>
    <w:tmpl w:val="A63CB6FC"/>
    <w:lvl w:ilvl="0" w:tplc="76FE7A5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0092B0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63051"/>
    <w:multiLevelType w:val="hybridMultilevel"/>
    <w:tmpl w:val="9BBE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C3815"/>
    <w:multiLevelType w:val="hybridMultilevel"/>
    <w:tmpl w:val="5DF63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628537">
    <w:abstractNumId w:val="2"/>
  </w:num>
  <w:num w:numId="2" w16cid:durableId="1569805432">
    <w:abstractNumId w:val="3"/>
  </w:num>
  <w:num w:numId="3" w16cid:durableId="962149202">
    <w:abstractNumId w:val="1"/>
  </w:num>
  <w:num w:numId="4" w16cid:durableId="12607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isplayBackgroundShape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xM7YwszQ1tjA2tjBX0lEKTi0uzszPAykwqgUAUNiFEywAAAA="/>
  </w:docVars>
  <w:rsids>
    <w:rsidRoot w:val="009876CE"/>
    <w:rsid w:val="00017A21"/>
    <w:rsid w:val="00021BBD"/>
    <w:rsid w:val="00030864"/>
    <w:rsid w:val="00096B93"/>
    <w:rsid w:val="000A1ED9"/>
    <w:rsid w:val="000C323F"/>
    <w:rsid w:val="000D4D79"/>
    <w:rsid w:val="00121EF6"/>
    <w:rsid w:val="00124508"/>
    <w:rsid w:val="00156412"/>
    <w:rsid w:val="00193F39"/>
    <w:rsid w:val="001C43FC"/>
    <w:rsid w:val="002228B4"/>
    <w:rsid w:val="00251E1D"/>
    <w:rsid w:val="00273AEF"/>
    <w:rsid w:val="002769DC"/>
    <w:rsid w:val="002A1840"/>
    <w:rsid w:val="002A3600"/>
    <w:rsid w:val="002B3372"/>
    <w:rsid w:val="002E110D"/>
    <w:rsid w:val="00303030"/>
    <w:rsid w:val="00303207"/>
    <w:rsid w:val="003069A9"/>
    <w:rsid w:val="0032735A"/>
    <w:rsid w:val="00340B30"/>
    <w:rsid w:val="00354B8C"/>
    <w:rsid w:val="003D3CB1"/>
    <w:rsid w:val="003F48DB"/>
    <w:rsid w:val="00403F03"/>
    <w:rsid w:val="004130B8"/>
    <w:rsid w:val="0045731F"/>
    <w:rsid w:val="004837A6"/>
    <w:rsid w:val="004A30CD"/>
    <w:rsid w:val="004A5A6D"/>
    <w:rsid w:val="004B0863"/>
    <w:rsid w:val="004B41A7"/>
    <w:rsid w:val="00506155"/>
    <w:rsid w:val="00516303"/>
    <w:rsid w:val="005533B7"/>
    <w:rsid w:val="005609B6"/>
    <w:rsid w:val="005943E9"/>
    <w:rsid w:val="0060117B"/>
    <w:rsid w:val="00622912"/>
    <w:rsid w:val="00673256"/>
    <w:rsid w:val="006803A7"/>
    <w:rsid w:val="006C0624"/>
    <w:rsid w:val="007040B4"/>
    <w:rsid w:val="0070681E"/>
    <w:rsid w:val="0072555D"/>
    <w:rsid w:val="00733111"/>
    <w:rsid w:val="00795D6D"/>
    <w:rsid w:val="00812CA1"/>
    <w:rsid w:val="0081447D"/>
    <w:rsid w:val="00874D39"/>
    <w:rsid w:val="00890A77"/>
    <w:rsid w:val="008A20DE"/>
    <w:rsid w:val="008A6925"/>
    <w:rsid w:val="008B0A8E"/>
    <w:rsid w:val="008B2B4E"/>
    <w:rsid w:val="009124B2"/>
    <w:rsid w:val="00915B83"/>
    <w:rsid w:val="0094584B"/>
    <w:rsid w:val="009709D3"/>
    <w:rsid w:val="009876CE"/>
    <w:rsid w:val="009878D2"/>
    <w:rsid w:val="009B0528"/>
    <w:rsid w:val="00A219E9"/>
    <w:rsid w:val="00AA24D9"/>
    <w:rsid w:val="00AA5965"/>
    <w:rsid w:val="00AB1D25"/>
    <w:rsid w:val="00AE2307"/>
    <w:rsid w:val="00B052CD"/>
    <w:rsid w:val="00B26D9B"/>
    <w:rsid w:val="00B30EF4"/>
    <w:rsid w:val="00B363D8"/>
    <w:rsid w:val="00B4616B"/>
    <w:rsid w:val="00BB6E1D"/>
    <w:rsid w:val="00BC3ABA"/>
    <w:rsid w:val="00BD0CC4"/>
    <w:rsid w:val="00BE33A2"/>
    <w:rsid w:val="00C2286F"/>
    <w:rsid w:val="00C636C7"/>
    <w:rsid w:val="00CC5DAC"/>
    <w:rsid w:val="00CF16F1"/>
    <w:rsid w:val="00D2395B"/>
    <w:rsid w:val="00D914B0"/>
    <w:rsid w:val="00DA13E7"/>
    <w:rsid w:val="00E045DA"/>
    <w:rsid w:val="00EA6E69"/>
    <w:rsid w:val="00ED78C1"/>
    <w:rsid w:val="00EF6351"/>
    <w:rsid w:val="00EF668F"/>
    <w:rsid w:val="00F14910"/>
    <w:rsid w:val="00F92C53"/>
    <w:rsid w:val="00FA3450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C6B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2395B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395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0092B0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395B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0092B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395B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046996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395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39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39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092B0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39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39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39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87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6CE"/>
  </w:style>
  <w:style w:type="character" w:styleId="PageNumber">
    <w:name w:val="page number"/>
    <w:basedOn w:val="DefaultParagraphFont"/>
    <w:uiPriority w:val="99"/>
    <w:semiHidden/>
    <w:unhideWhenUsed/>
    <w:rsid w:val="009876CE"/>
  </w:style>
  <w:style w:type="paragraph" w:styleId="Header">
    <w:name w:val="header"/>
    <w:basedOn w:val="Normal"/>
    <w:link w:val="HeaderChar"/>
    <w:uiPriority w:val="99"/>
    <w:unhideWhenUsed/>
    <w:rsid w:val="00D23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95B"/>
  </w:style>
  <w:style w:type="character" w:customStyle="1" w:styleId="Heading1Char">
    <w:name w:val="Heading 1 Char"/>
    <w:basedOn w:val="DefaultParagraphFont"/>
    <w:link w:val="Heading1"/>
    <w:uiPriority w:val="9"/>
    <w:rsid w:val="00D2395B"/>
    <w:rPr>
      <w:rFonts w:asciiTheme="majorHAnsi" w:eastAsiaTheme="majorEastAsia" w:hAnsiTheme="majorHAnsi" w:cstheme="majorBidi"/>
      <w:bCs/>
      <w:color w:val="0092B0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395B"/>
    <w:rPr>
      <w:rFonts w:eastAsiaTheme="majorEastAsia" w:cstheme="majorBidi"/>
      <w:b/>
      <w:bCs/>
      <w:color w:val="0092B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95B"/>
    <w:rPr>
      <w:rFonts w:asciiTheme="majorHAnsi" w:eastAsiaTheme="majorEastAsia" w:hAnsiTheme="majorHAnsi" w:cstheme="majorBidi"/>
      <w:bCs/>
      <w:color w:val="046996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395B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395B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395B"/>
    <w:rPr>
      <w:rFonts w:asciiTheme="majorHAnsi" w:eastAsiaTheme="majorEastAsia" w:hAnsiTheme="majorHAnsi" w:cstheme="majorBidi"/>
      <w:iCs/>
      <w:color w:val="0092B0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395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395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395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395B"/>
    <w:pPr>
      <w:spacing w:line="240" w:lineRule="auto"/>
    </w:pPr>
    <w:rPr>
      <w:rFonts w:asciiTheme="majorHAnsi" w:eastAsiaTheme="minorEastAsia" w:hAnsiTheme="majorHAnsi"/>
      <w:bCs/>
      <w:smallCaps/>
      <w:color w:val="046996" w:themeColor="text2"/>
      <w:spacing w:val="6"/>
      <w:sz w:val="22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2395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46996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395B"/>
    <w:rPr>
      <w:rFonts w:asciiTheme="majorHAnsi" w:eastAsiaTheme="majorEastAsia" w:hAnsiTheme="majorHAnsi" w:cstheme="majorBidi"/>
      <w:color w:val="046996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395B"/>
    <w:pPr>
      <w:numPr>
        <w:ilvl w:val="1"/>
      </w:numPr>
    </w:pPr>
    <w:rPr>
      <w:rFonts w:eastAsiaTheme="majorEastAsia" w:cstheme="majorBidi"/>
      <w:iCs/>
      <w:color w:val="046996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395B"/>
    <w:rPr>
      <w:rFonts w:eastAsiaTheme="majorEastAsia" w:cstheme="majorBidi"/>
      <w:iCs/>
      <w:color w:val="046996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D2395B"/>
    <w:rPr>
      <w:b w:val="0"/>
      <w:bCs/>
      <w:i/>
      <w:color w:val="046996" w:themeColor="text2"/>
    </w:rPr>
  </w:style>
  <w:style w:type="character" w:styleId="Emphasis">
    <w:name w:val="Emphasis"/>
    <w:basedOn w:val="DefaultParagraphFont"/>
    <w:uiPriority w:val="20"/>
    <w:qFormat/>
    <w:rsid w:val="00D2395B"/>
    <w:rPr>
      <w:b/>
      <w:i/>
      <w:iCs/>
    </w:rPr>
  </w:style>
  <w:style w:type="paragraph" w:styleId="NoSpacing">
    <w:name w:val="No Spacing"/>
    <w:link w:val="NoSpacingChar"/>
    <w:uiPriority w:val="1"/>
    <w:qFormat/>
    <w:rsid w:val="00D2395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2395B"/>
  </w:style>
  <w:style w:type="paragraph" w:styleId="ListParagraph">
    <w:name w:val="List Paragraph"/>
    <w:basedOn w:val="Normal"/>
    <w:uiPriority w:val="34"/>
    <w:qFormat/>
    <w:rsid w:val="00D2395B"/>
    <w:pPr>
      <w:spacing w:line="240" w:lineRule="auto"/>
      <w:ind w:left="720" w:hanging="288"/>
      <w:contextualSpacing/>
    </w:pPr>
    <w:rPr>
      <w:color w:val="046996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D2395B"/>
    <w:pPr>
      <w:spacing w:after="0" w:line="360" w:lineRule="auto"/>
      <w:jc w:val="center"/>
    </w:pPr>
    <w:rPr>
      <w:rFonts w:eastAsiaTheme="minorEastAsia"/>
      <w:b/>
      <w:i/>
      <w:iCs/>
      <w:color w:val="0092B0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D2395B"/>
    <w:rPr>
      <w:rFonts w:eastAsiaTheme="minorEastAsia"/>
      <w:b/>
      <w:i/>
      <w:iCs/>
      <w:color w:val="0092B0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395B"/>
    <w:pPr>
      <w:pBdr>
        <w:top w:val="single" w:sz="36" w:space="8" w:color="0092B0" w:themeColor="accent1"/>
        <w:left w:val="single" w:sz="36" w:space="8" w:color="0092B0" w:themeColor="accent1"/>
        <w:bottom w:val="single" w:sz="36" w:space="8" w:color="0092B0" w:themeColor="accent1"/>
        <w:right w:val="single" w:sz="36" w:space="8" w:color="0092B0" w:themeColor="accent1"/>
      </w:pBdr>
      <w:shd w:val="clear" w:color="auto" w:fill="0092B0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395B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0092B0" w:themeFill="accent1"/>
    </w:rPr>
  </w:style>
  <w:style w:type="character" w:styleId="SubtleEmphasis">
    <w:name w:val="Subtle Emphasis"/>
    <w:basedOn w:val="DefaultParagraphFont"/>
    <w:uiPriority w:val="19"/>
    <w:qFormat/>
    <w:rsid w:val="00D2395B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D2395B"/>
    <w:rPr>
      <w:b/>
      <w:bCs/>
      <w:i/>
      <w:iCs/>
      <w:color w:val="0092B0" w:themeColor="accent1"/>
    </w:rPr>
  </w:style>
  <w:style w:type="character" w:styleId="SubtleReference">
    <w:name w:val="Subtle Reference"/>
    <w:basedOn w:val="DefaultParagraphFont"/>
    <w:uiPriority w:val="31"/>
    <w:qFormat/>
    <w:rsid w:val="00D2395B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D2395B"/>
    <w:rPr>
      <w:b w:val="0"/>
      <w:bCs/>
      <w:smallCaps/>
      <w:color w:val="0092B0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2395B"/>
    <w:rPr>
      <w:b/>
      <w:bCs/>
      <w:caps/>
      <w:smallCaps w:val="0"/>
      <w:color w:val="046996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395B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D2395B"/>
    <w:rPr>
      <w:b/>
      <w:caps/>
      <w:color w:val="000000"/>
      <w:sz w:val="28"/>
      <w:szCs w:val="28"/>
    </w:rPr>
  </w:style>
  <w:style w:type="paragraph" w:customStyle="1" w:styleId="ContactInfo">
    <w:name w:val="Contact Info"/>
    <w:basedOn w:val="Normal"/>
    <w:uiPriority w:val="99"/>
    <w:rsid w:val="00124508"/>
    <w:pPr>
      <w:widowControl w:val="0"/>
      <w:suppressAutoHyphens/>
      <w:autoSpaceDE w:val="0"/>
      <w:autoSpaceDN w:val="0"/>
      <w:adjustRightInd w:val="0"/>
      <w:spacing w:before="81" w:after="0" w:line="200" w:lineRule="atLeast"/>
      <w:textAlignment w:val="center"/>
    </w:pPr>
    <w:rPr>
      <w:rFonts w:ascii="AvenirNext-Regular" w:hAnsi="AvenirNext-Regular" w:cs="AvenirNext-Regular"/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124508"/>
    <w:rPr>
      <w:color w:val="0469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40B4"/>
    <w:rPr>
      <w:color w:val="0092B0" w:themeColor="followedHyperlink"/>
      <w:u w:val="single"/>
    </w:rPr>
  </w:style>
  <w:style w:type="table" w:styleId="TableGrid">
    <w:name w:val="Table Grid"/>
    <w:basedOn w:val="TableNormal"/>
    <w:uiPriority w:val="59"/>
    <w:rsid w:val="0030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303030"/>
    <w:pPr>
      <w:spacing w:after="0" w:line="240" w:lineRule="auto"/>
    </w:pPr>
    <w:tblPr>
      <w:tblStyleRowBandSize w:val="1"/>
      <w:tblStyleColBandSize w:val="1"/>
      <w:tblBorders>
        <w:top w:val="single" w:sz="4" w:space="0" w:color="B7C1CB" w:themeColor="accent5" w:themeTint="66"/>
        <w:left w:val="single" w:sz="4" w:space="0" w:color="B7C1CB" w:themeColor="accent5" w:themeTint="66"/>
        <w:bottom w:val="single" w:sz="4" w:space="0" w:color="B7C1CB" w:themeColor="accent5" w:themeTint="66"/>
        <w:right w:val="single" w:sz="4" w:space="0" w:color="B7C1CB" w:themeColor="accent5" w:themeTint="66"/>
        <w:insideH w:val="single" w:sz="4" w:space="0" w:color="B7C1CB" w:themeColor="accent5" w:themeTint="66"/>
        <w:insideV w:val="single" w:sz="4" w:space="0" w:color="B7C1C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A3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A3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03030"/>
    <w:pPr>
      <w:spacing w:after="0" w:line="240" w:lineRule="auto"/>
    </w:pPr>
    <w:tblPr>
      <w:tblStyleRowBandSize w:val="1"/>
      <w:tblStyleColBandSize w:val="1"/>
      <w:tblBorders>
        <w:top w:val="single" w:sz="4" w:space="0" w:color="92E2F9" w:themeColor="accent6" w:themeTint="66"/>
        <w:left w:val="single" w:sz="4" w:space="0" w:color="92E2F9" w:themeColor="accent6" w:themeTint="66"/>
        <w:bottom w:val="single" w:sz="4" w:space="0" w:color="92E2F9" w:themeColor="accent6" w:themeTint="66"/>
        <w:right w:val="single" w:sz="4" w:space="0" w:color="92E2F9" w:themeColor="accent6" w:themeTint="66"/>
        <w:insideH w:val="single" w:sz="4" w:space="0" w:color="92E2F9" w:themeColor="accent6" w:themeTint="66"/>
        <w:insideV w:val="single" w:sz="4" w:space="0" w:color="92E2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CD3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CD3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03030"/>
    <w:pPr>
      <w:spacing w:after="0" w:line="240" w:lineRule="auto"/>
    </w:pPr>
    <w:tblPr>
      <w:tblStyleRowBandSize w:val="1"/>
      <w:tblStyleColBandSize w:val="1"/>
      <w:tblBorders>
        <w:top w:val="single" w:sz="4" w:space="0" w:color="C2CAD2" w:themeColor="accent4" w:themeTint="66"/>
        <w:left w:val="single" w:sz="4" w:space="0" w:color="C2CAD2" w:themeColor="accent4" w:themeTint="66"/>
        <w:bottom w:val="single" w:sz="4" w:space="0" w:color="C2CAD2" w:themeColor="accent4" w:themeTint="66"/>
        <w:right w:val="single" w:sz="4" w:space="0" w:color="C2CAD2" w:themeColor="accent4" w:themeTint="66"/>
        <w:insideH w:val="single" w:sz="4" w:space="0" w:color="C2CAD2" w:themeColor="accent4" w:themeTint="66"/>
        <w:insideV w:val="single" w:sz="4" w:space="0" w:color="C2CAD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B0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B0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A1ED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D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eartFlow">
  <a:themeElements>
    <a:clrScheme name="HeartFlow Update">
      <a:dk1>
        <a:srgbClr val="000000"/>
      </a:dk1>
      <a:lt1>
        <a:srgbClr val="FFFFFF"/>
      </a:lt1>
      <a:dk2>
        <a:srgbClr val="046996"/>
      </a:dk2>
      <a:lt2>
        <a:srgbClr val="D7D6D8"/>
      </a:lt2>
      <a:accent1>
        <a:srgbClr val="0092B0"/>
      </a:accent1>
      <a:accent2>
        <a:srgbClr val="046996"/>
      </a:accent2>
      <a:accent3>
        <a:srgbClr val="08436D"/>
      </a:accent3>
      <a:accent4>
        <a:srgbClr val="687C8F"/>
      </a:accent4>
      <a:accent5>
        <a:srgbClr val="556676"/>
      </a:accent5>
      <a:accent6>
        <a:srgbClr val="0CA8D4"/>
      </a:accent6>
      <a:hlink>
        <a:srgbClr val="046996"/>
      </a:hlink>
      <a:folHlink>
        <a:srgbClr val="0092B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HeartFlow" id="{A3BB7A68-E547-F040-A62F-81CB81833892}" vid="{729E2316-E2A8-0547-9DBB-53518F635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50122C-B3B8-488C-B2B9-1B466CFF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HeartFlow</dc:creator>
  <cp:keywords/>
  <dc:description/>
  <cp:lastModifiedBy>Amihan Agustin</cp:lastModifiedBy>
  <cp:revision>8</cp:revision>
  <cp:lastPrinted>2016-07-07T20:31:00Z</cp:lastPrinted>
  <dcterms:created xsi:type="dcterms:W3CDTF">2018-06-07T22:37:00Z</dcterms:created>
  <dcterms:modified xsi:type="dcterms:W3CDTF">2022-11-30T21:48:00Z</dcterms:modified>
</cp:coreProperties>
</file>