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76050" w14:textId="77777777" w:rsidR="00E5193D" w:rsidRPr="00E5193D" w:rsidRDefault="00E5193D" w:rsidP="00E5193D">
      <w:pPr>
        <w:rPr>
          <w:rFonts w:ascii="Times New Roman" w:eastAsia="Times New Roman" w:hAnsi="Times New Roman" w:cs="Times New Roman"/>
        </w:rPr>
      </w:pPr>
      <w:r w:rsidRPr="00E5193D">
        <w:rPr>
          <w:rFonts w:ascii="Arial" w:eastAsia="Times New Roman" w:hAnsi="Arial" w:cs="Arial"/>
          <w:b/>
          <w:bCs/>
          <w:color w:val="404040"/>
          <w:sz w:val="26"/>
          <w:szCs w:val="26"/>
        </w:rPr>
        <w:t>Subject Line:</w:t>
      </w:r>
    </w:p>
    <w:p w14:paraId="6A269BB3" w14:textId="77777777" w:rsidR="00E5193D" w:rsidRPr="00E5193D" w:rsidRDefault="00E5193D" w:rsidP="00E5193D">
      <w:pPr>
        <w:rPr>
          <w:rFonts w:ascii="Times New Roman" w:eastAsia="Times New Roman" w:hAnsi="Times New Roman" w:cs="Times New Roman"/>
        </w:rPr>
      </w:pPr>
      <w:r w:rsidRPr="00E5193D">
        <w:rPr>
          <w:rFonts w:ascii="Arial" w:eastAsia="Times New Roman" w:hAnsi="Arial" w:cs="Arial"/>
          <w:color w:val="404040"/>
          <w:sz w:val="26"/>
          <w:szCs w:val="26"/>
        </w:rPr>
        <w:t>[</w:t>
      </w:r>
      <w:r w:rsidRPr="00E5193D">
        <w:rPr>
          <w:rFonts w:ascii="Arial" w:eastAsia="Times New Roman" w:hAnsi="Arial" w:cs="Arial"/>
          <w:color w:val="404040"/>
          <w:sz w:val="26"/>
          <w:szCs w:val="26"/>
          <w:shd w:val="clear" w:color="auto" w:fill="FFFF00"/>
        </w:rPr>
        <w:t>INSERT FACILITY NAME</w:t>
      </w:r>
      <w:r w:rsidRPr="00E5193D">
        <w:rPr>
          <w:rFonts w:ascii="Arial" w:eastAsia="Times New Roman" w:hAnsi="Arial" w:cs="Arial"/>
          <w:color w:val="404040"/>
          <w:sz w:val="26"/>
          <w:szCs w:val="26"/>
        </w:rPr>
        <w:t xml:space="preserve">] Now Offers </w:t>
      </w:r>
      <w:proofErr w:type="spellStart"/>
      <w:r w:rsidRPr="00E5193D">
        <w:rPr>
          <w:rFonts w:ascii="Arial" w:eastAsia="Times New Roman" w:hAnsi="Arial" w:cs="Arial"/>
          <w:color w:val="404040"/>
          <w:sz w:val="26"/>
          <w:szCs w:val="26"/>
        </w:rPr>
        <w:t>HeartFlow</w:t>
      </w:r>
      <w:proofErr w:type="spellEnd"/>
      <w:r w:rsidRPr="00E5193D">
        <w:rPr>
          <w:rFonts w:ascii="Arial" w:eastAsia="Times New Roman" w:hAnsi="Arial" w:cs="Arial"/>
          <w:color w:val="404040"/>
          <w:sz w:val="26"/>
          <w:szCs w:val="26"/>
        </w:rPr>
        <w:t xml:space="preserve"> FFR</w:t>
      </w:r>
      <w:r w:rsidRPr="00E5193D">
        <w:rPr>
          <w:rFonts w:ascii="Arial" w:eastAsia="Times New Roman" w:hAnsi="Arial" w:cs="Arial"/>
          <w:color w:val="404040"/>
          <w:sz w:val="16"/>
          <w:szCs w:val="16"/>
          <w:vertAlign w:val="subscript"/>
        </w:rPr>
        <w:t>CT</w:t>
      </w:r>
      <w:r w:rsidRPr="00E5193D">
        <w:rPr>
          <w:rFonts w:ascii="Arial" w:eastAsia="Times New Roman" w:hAnsi="Arial" w:cs="Arial"/>
          <w:color w:val="404040"/>
          <w:sz w:val="26"/>
          <w:szCs w:val="26"/>
        </w:rPr>
        <w:t xml:space="preserve"> Analysis, a Novel Non-Invasive Tool for Heart Disease</w:t>
      </w:r>
    </w:p>
    <w:p w14:paraId="66301C89" w14:textId="77777777" w:rsidR="00E5193D" w:rsidRPr="00E5193D" w:rsidRDefault="00E5193D" w:rsidP="00E5193D">
      <w:pPr>
        <w:rPr>
          <w:rFonts w:ascii="Times New Roman" w:eastAsia="Times New Roman" w:hAnsi="Times New Roman" w:cs="Times New Roman"/>
        </w:rPr>
      </w:pPr>
      <w:r w:rsidRPr="00E5193D">
        <w:rPr>
          <w:rFonts w:ascii="Arial" w:eastAsia="Times New Roman" w:hAnsi="Arial" w:cs="Arial"/>
          <w:color w:val="404040"/>
          <w:sz w:val="26"/>
          <w:szCs w:val="26"/>
        </w:rPr>
        <w:t> </w:t>
      </w:r>
    </w:p>
    <w:p w14:paraId="5EC3A3F0" w14:textId="77777777" w:rsidR="00E5193D" w:rsidRPr="00E5193D" w:rsidRDefault="00E5193D" w:rsidP="00E5193D">
      <w:pPr>
        <w:rPr>
          <w:rFonts w:ascii="Times New Roman" w:eastAsia="Times New Roman" w:hAnsi="Times New Roman" w:cs="Times New Roman"/>
        </w:rPr>
      </w:pPr>
      <w:r w:rsidRPr="00E5193D">
        <w:rPr>
          <w:rFonts w:ascii="Arial" w:eastAsia="Times New Roman" w:hAnsi="Arial" w:cs="Arial"/>
          <w:b/>
          <w:bCs/>
          <w:color w:val="404040"/>
          <w:sz w:val="26"/>
          <w:szCs w:val="26"/>
        </w:rPr>
        <w:t>Email Body:</w:t>
      </w:r>
    </w:p>
    <w:p w14:paraId="127504CF" w14:textId="77777777" w:rsidR="00E5193D" w:rsidRPr="00E5193D" w:rsidRDefault="00E5193D" w:rsidP="00E5193D">
      <w:pPr>
        <w:rPr>
          <w:rFonts w:ascii="Times New Roman" w:eastAsia="Times New Roman" w:hAnsi="Times New Roman" w:cs="Times New Roman"/>
        </w:rPr>
      </w:pPr>
      <w:r w:rsidRPr="00E5193D">
        <w:rPr>
          <w:rFonts w:ascii="Arial" w:eastAsia="Times New Roman" w:hAnsi="Arial" w:cs="Arial"/>
          <w:color w:val="404040"/>
          <w:sz w:val="26"/>
          <w:szCs w:val="26"/>
        </w:rPr>
        <w:t>Colleagues,</w:t>
      </w:r>
    </w:p>
    <w:p w14:paraId="2E462BC7" w14:textId="77777777" w:rsidR="00E5193D" w:rsidRPr="00E5193D" w:rsidRDefault="00E5193D" w:rsidP="00E5193D">
      <w:pPr>
        <w:rPr>
          <w:rFonts w:ascii="Times New Roman" w:eastAsia="Times New Roman" w:hAnsi="Times New Roman" w:cs="Times New Roman"/>
        </w:rPr>
      </w:pPr>
      <w:r w:rsidRPr="00E5193D">
        <w:rPr>
          <w:rFonts w:ascii="Arial" w:eastAsia="Times New Roman" w:hAnsi="Arial" w:cs="Arial"/>
          <w:color w:val="404040"/>
          <w:sz w:val="26"/>
          <w:szCs w:val="26"/>
        </w:rPr>
        <w:t> </w:t>
      </w:r>
    </w:p>
    <w:p w14:paraId="550A3C12" w14:textId="77777777" w:rsidR="00E5193D" w:rsidRPr="00E5193D" w:rsidRDefault="00E5193D" w:rsidP="00E5193D">
      <w:pPr>
        <w:rPr>
          <w:rFonts w:ascii="Times New Roman" w:eastAsia="Times New Roman" w:hAnsi="Times New Roman" w:cs="Times New Roman"/>
        </w:rPr>
      </w:pPr>
      <w:r w:rsidRPr="00E5193D">
        <w:rPr>
          <w:rFonts w:ascii="Arial" w:eastAsia="Times New Roman" w:hAnsi="Arial" w:cs="Arial"/>
          <w:color w:val="3C3C3C"/>
          <w:sz w:val="26"/>
          <w:szCs w:val="26"/>
        </w:rPr>
        <w:t>I am pleased to share that [</w:t>
      </w:r>
      <w:r w:rsidRPr="00E5193D">
        <w:rPr>
          <w:rFonts w:ascii="Arial" w:eastAsia="Times New Roman" w:hAnsi="Arial" w:cs="Arial"/>
          <w:color w:val="3C3C3C"/>
          <w:sz w:val="26"/>
          <w:szCs w:val="26"/>
          <w:shd w:val="clear" w:color="auto" w:fill="FFFF00"/>
        </w:rPr>
        <w:t>INSERT FACILITY NAME</w:t>
      </w:r>
      <w:r w:rsidRPr="00E5193D">
        <w:rPr>
          <w:rFonts w:ascii="Arial" w:eastAsia="Times New Roman" w:hAnsi="Arial" w:cs="Arial"/>
          <w:color w:val="3C3C3C"/>
          <w:sz w:val="26"/>
          <w:szCs w:val="26"/>
        </w:rPr>
        <w:t xml:space="preserve">] now offers the </w:t>
      </w:r>
      <w:proofErr w:type="spellStart"/>
      <w:r w:rsidRPr="00E5193D">
        <w:rPr>
          <w:rFonts w:ascii="Arial" w:eastAsia="Times New Roman" w:hAnsi="Arial" w:cs="Arial"/>
          <w:color w:val="3C3C3C"/>
          <w:sz w:val="26"/>
          <w:szCs w:val="26"/>
        </w:rPr>
        <w:t>HeartFlow</w:t>
      </w:r>
      <w:proofErr w:type="spellEnd"/>
      <w:r w:rsidRPr="00E5193D">
        <w:rPr>
          <w:rFonts w:ascii="Arial" w:eastAsia="Times New Roman" w:hAnsi="Arial" w:cs="Arial"/>
          <w:color w:val="3C3C3C"/>
          <w:sz w:val="26"/>
          <w:szCs w:val="26"/>
        </w:rPr>
        <w:t xml:space="preserve"> </w:t>
      </w:r>
      <w:proofErr w:type="gramStart"/>
      <w:r w:rsidRPr="00E5193D">
        <w:rPr>
          <w:rFonts w:ascii="Arial" w:eastAsia="Times New Roman" w:hAnsi="Arial" w:cs="Arial"/>
          <w:color w:val="3C3C3C"/>
          <w:sz w:val="26"/>
          <w:szCs w:val="26"/>
        </w:rPr>
        <w:t>FFR</w:t>
      </w:r>
      <w:r w:rsidRPr="00E5193D">
        <w:rPr>
          <w:rFonts w:ascii="Arial" w:eastAsia="Times New Roman" w:hAnsi="Arial" w:cs="Arial"/>
          <w:color w:val="3C3C3C"/>
          <w:sz w:val="16"/>
          <w:szCs w:val="16"/>
          <w:vertAlign w:val="subscript"/>
        </w:rPr>
        <w:t>CT</w:t>
      </w:r>
      <w:r w:rsidRPr="00E5193D">
        <w:rPr>
          <w:rFonts w:ascii="Arial" w:eastAsia="Times New Roman" w:hAnsi="Arial" w:cs="Arial"/>
          <w:color w:val="3C3C3C"/>
          <w:sz w:val="26"/>
          <w:szCs w:val="26"/>
        </w:rPr>
        <w:t>  Analysis</w:t>
      </w:r>
      <w:proofErr w:type="gramEnd"/>
      <w:r w:rsidRPr="00E5193D">
        <w:rPr>
          <w:rFonts w:ascii="Arial" w:eastAsia="Times New Roman" w:hAnsi="Arial" w:cs="Arial"/>
          <w:color w:val="3C3C3C"/>
          <w:sz w:val="26"/>
          <w:szCs w:val="26"/>
        </w:rPr>
        <w:t>, a first-of-its-kind non-invasive technology that will help our physicians determine the appropriate pathway for each patient with coronary artery disease (CAD), the most common form of heart disease.</w:t>
      </w:r>
    </w:p>
    <w:p w14:paraId="04AF6306" w14:textId="77777777" w:rsidR="00E5193D" w:rsidRPr="00E5193D" w:rsidRDefault="00E5193D" w:rsidP="00E5193D">
      <w:pPr>
        <w:rPr>
          <w:rFonts w:ascii="Times New Roman" w:eastAsia="Times New Roman" w:hAnsi="Times New Roman" w:cs="Times New Roman"/>
        </w:rPr>
      </w:pPr>
      <w:r w:rsidRPr="00E5193D">
        <w:rPr>
          <w:rFonts w:ascii="Arial" w:eastAsia="Times New Roman" w:hAnsi="Arial" w:cs="Arial"/>
          <w:color w:val="3C3C3C"/>
          <w:sz w:val="26"/>
          <w:szCs w:val="26"/>
        </w:rPr>
        <w:t> </w:t>
      </w:r>
    </w:p>
    <w:p w14:paraId="5776808B" w14:textId="77777777" w:rsidR="00E5193D" w:rsidRPr="00E5193D" w:rsidRDefault="00E5193D" w:rsidP="00E5193D">
      <w:pPr>
        <w:rPr>
          <w:rFonts w:ascii="Times New Roman" w:eastAsia="Times New Roman" w:hAnsi="Times New Roman" w:cs="Times New Roman"/>
        </w:rPr>
      </w:pPr>
      <w:r w:rsidRPr="00E5193D">
        <w:rPr>
          <w:rFonts w:ascii="Arial" w:eastAsia="Times New Roman" w:hAnsi="Arial" w:cs="Arial"/>
          <w:color w:val="3C3C3C"/>
          <w:sz w:val="26"/>
          <w:szCs w:val="26"/>
        </w:rPr>
        <w:t>Many of the standard non-invasive tests available today have low accuracy rates in detecting CAD and studies have shown there is a need to improve how the disease is evaluated and diagnosed.  Additionally, a recent study found more than half of patients with suspected CAD who underwent an invasive coronary angiogram (ICA) had no need for intervention since no blood flow-limiting blockage was found during the procedure.</w:t>
      </w:r>
      <w:r w:rsidRPr="00E5193D">
        <w:rPr>
          <w:rFonts w:ascii="Arial" w:eastAsia="Times New Roman" w:hAnsi="Arial" w:cs="Arial"/>
          <w:color w:val="3C3C3C"/>
          <w:sz w:val="16"/>
          <w:szCs w:val="16"/>
          <w:vertAlign w:val="superscript"/>
        </w:rPr>
        <w:t>1</w:t>
      </w:r>
    </w:p>
    <w:p w14:paraId="782E4A81" w14:textId="77777777" w:rsidR="00E5193D" w:rsidRPr="00E5193D" w:rsidRDefault="00E5193D" w:rsidP="00E5193D">
      <w:pPr>
        <w:rPr>
          <w:rFonts w:ascii="Times New Roman" w:eastAsia="Times New Roman" w:hAnsi="Times New Roman" w:cs="Times New Roman"/>
        </w:rPr>
      </w:pPr>
      <w:r w:rsidRPr="00E5193D">
        <w:rPr>
          <w:rFonts w:ascii="Arial" w:eastAsia="Times New Roman" w:hAnsi="Arial" w:cs="Arial"/>
          <w:color w:val="3C3C3C"/>
          <w:sz w:val="26"/>
          <w:szCs w:val="26"/>
        </w:rPr>
        <w:t xml:space="preserve">The </w:t>
      </w:r>
      <w:proofErr w:type="spellStart"/>
      <w:r w:rsidRPr="00E5193D">
        <w:rPr>
          <w:rFonts w:ascii="Arial" w:eastAsia="Times New Roman" w:hAnsi="Arial" w:cs="Arial"/>
          <w:color w:val="3C3C3C"/>
          <w:sz w:val="26"/>
          <w:szCs w:val="26"/>
        </w:rPr>
        <w:t>HeartFlow</w:t>
      </w:r>
      <w:proofErr w:type="spellEnd"/>
      <w:r w:rsidRPr="00E5193D">
        <w:rPr>
          <w:rFonts w:ascii="Arial" w:eastAsia="Times New Roman" w:hAnsi="Arial" w:cs="Arial"/>
          <w:color w:val="3C3C3C"/>
          <w:sz w:val="26"/>
          <w:szCs w:val="26"/>
        </w:rPr>
        <w:t xml:space="preserve"> FFR</w:t>
      </w:r>
      <w:r w:rsidRPr="00E5193D">
        <w:rPr>
          <w:rFonts w:ascii="Arial" w:eastAsia="Times New Roman" w:hAnsi="Arial" w:cs="Arial"/>
          <w:color w:val="3C3C3C"/>
          <w:sz w:val="16"/>
          <w:szCs w:val="16"/>
          <w:vertAlign w:val="subscript"/>
        </w:rPr>
        <w:t xml:space="preserve">CT </w:t>
      </w:r>
      <w:r w:rsidRPr="00E5193D">
        <w:rPr>
          <w:rFonts w:ascii="Arial" w:eastAsia="Times New Roman" w:hAnsi="Arial" w:cs="Arial"/>
          <w:color w:val="3C3C3C"/>
          <w:sz w:val="26"/>
          <w:szCs w:val="26"/>
        </w:rPr>
        <w:t>Analysis offers physicians insight into a patient’s lesion-specific physiology, which enables them to determine if invasive evaluation or medical management is more appropriate. Utilizing data from a</w:t>
      </w:r>
      <w:r w:rsidRPr="00E5193D">
        <w:rPr>
          <w:rFonts w:ascii="Arial" w:eastAsia="Times New Roman" w:hAnsi="Arial" w:cs="Arial"/>
          <w:color w:val="000000"/>
          <w:sz w:val="26"/>
          <w:szCs w:val="26"/>
        </w:rPr>
        <w:t xml:space="preserve"> standard coronary CTA and leveraging deep learning, the </w:t>
      </w:r>
      <w:proofErr w:type="spellStart"/>
      <w:r w:rsidRPr="00E5193D">
        <w:rPr>
          <w:rFonts w:ascii="Arial" w:eastAsia="Times New Roman" w:hAnsi="Arial" w:cs="Arial"/>
          <w:color w:val="000000"/>
          <w:sz w:val="26"/>
          <w:szCs w:val="26"/>
        </w:rPr>
        <w:t>HeartFlow</w:t>
      </w:r>
      <w:proofErr w:type="spellEnd"/>
      <w:r w:rsidRPr="00E5193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Pr="00E5193D">
        <w:rPr>
          <w:rFonts w:ascii="Arial" w:eastAsia="Times New Roman" w:hAnsi="Arial" w:cs="Arial"/>
          <w:color w:val="3C3C3C"/>
          <w:sz w:val="26"/>
          <w:szCs w:val="26"/>
        </w:rPr>
        <w:t>FFR</w:t>
      </w:r>
      <w:r w:rsidRPr="00E5193D">
        <w:rPr>
          <w:rFonts w:ascii="Arial" w:eastAsia="Times New Roman" w:hAnsi="Arial" w:cs="Arial"/>
          <w:color w:val="3C3C3C"/>
          <w:sz w:val="16"/>
          <w:szCs w:val="16"/>
          <w:vertAlign w:val="subscript"/>
        </w:rPr>
        <w:t xml:space="preserve">CT </w:t>
      </w:r>
      <w:r w:rsidRPr="00E5193D">
        <w:rPr>
          <w:rFonts w:ascii="Arial" w:eastAsia="Times New Roman" w:hAnsi="Arial" w:cs="Arial"/>
          <w:color w:val="000000"/>
          <w:sz w:val="26"/>
          <w:szCs w:val="26"/>
        </w:rPr>
        <w:t xml:space="preserve">Analysis creates a personalized 3D model of the patient’s coronary arteries. </w:t>
      </w:r>
      <w:r w:rsidRPr="00E5193D">
        <w:rPr>
          <w:rFonts w:ascii="Arial" w:eastAsia="Times New Roman" w:hAnsi="Arial" w:cs="Arial"/>
          <w:color w:val="3C3C3C"/>
          <w:sz w:val="26"/>
          <w:szCs w:val="26"/>
        </w:rPr>
        <w:t xml:space="preserve">It then uses powerful computer algorithms to simulate blood flow and assess the impact of blockages on blood flow to the heart. Within hours, the </w:t>
      </w:r>
      <w:proofErr w:type="spellStart"/>
      <w:r w:rsidRPr="00E5193D">
        <w:rPr>
          <w:rFonts w:ascii="Arial" w:eastAsia="Times New Roman" w:hAnsi="Arial" w:cs="Arial"/>
          <w:color w:val="3C3C3C"/>
          <w:sz w:val="26"/>
          <w:szCs w:val="26"/>
        </w:rPr>
        <w:t>HeartFlow</w:t>
      </w:r>
      <w:proofErr w:type="spellEnd"/>
      <w:r w:rsidRPr="00E5193D">
        <w:rPr>
          <w:rFonts w:ascii="Arial" w:eastAsia="Times New Roman" w:hAnsi="Arial" w:cs="Arial"/>
          <w:color w:val="3C3C3C"/>
          <w:sz w:val="26"/>
          <w:szCs w:val="26"/>
        </w:rPr>
        <w:t xml:space="preserve"> FFR</w:t>
      </w:r>
      <w:r w:rsidRPr="00E5193D">
        <w:rPr>
          <w:rFonts w:ascii="Arial" w:eastAsia="Times New Roman" w:hAnsi="Arial" w:cs="Arial"/>
          <w:color w:val="3C3C3C"/>
          <w:sz w:val="16"/>
          <w:szCs w:val="16"/>
          <w:vertAlign w:val="subscript"/>
        </w:rPr>
        <w:t>CT</w:t>
      </w:r>
      <w:r w:rsidRPr="00E5193D">
        <w:rPr>
          <w:rFonts w:ascii="Arial" w:eastAsia="Times New Roman" w:hAnsi="Arial" w:cs="Arial"/>
          <w:color w:val="3C3C3C"/>
          <w:sz w:val="26"/>
          <w:szCs w:val="26"/>
        </w:rPr>
        <w:t xml:space="preserve"> Analysis is provided to the patient’s physician via a secure web interface.</w:t>
      </w:r>
    </w:p>
    <w:p w14:paraId="22ED3A4A" w14:textId="77777777" w:rsidR="00E5193D" w:rsidRPr="00E5193D" w:rsidRDefault="00E5193D" w:rsidP="00E5193D">
      <w:pPr>
        <w:rPr>
          <w:rFonts w:ascii="Times New Roman" w:eastAsia="Times New Roman" w:hAnsi="Times New Roman" w:cs="Times New Roman"/>
        </w:rPr>
      </w:pPr>
      <w:r w:rsidRPr="00E5193D">
        <w:rPr>
          <w:rFonts w:ascii="Arial" w:eastAsia="Times New Roman" w:hAnsi="Arial" w:cs="Arial"/>
          <w:color w:val="3C3C3C"/>
          <w:sz w:val="26"/>
          <w:szCs w:val="26"/>
        </w:rPr>
        <w:t> </w:t>
      </w:r>
    </w:p>
    <w:p w14:paraId="01E1F371" w14:textId="77777777" w:rsidR="00E5193D" w:rsidRPr="00E5193D" w:rsidRDefault="00E5193D" w:rsidP="00E5193D">
      <w:pPr>
        <w:rPr>
          <w:rFonts w:ascii="Times New Roman" w:eastAsia="Times New Roman" w:hAnsi="Times New Roman" w:cs="Times New Roman"/>
        </w:rPr>
      </w:pPr>
      <w:r w:rsidRPr="00E5193D">
        <w:rPr>
          <w:rFonts w:ascii="Arial" w:eastAsia="Times New Roman" w:hAnsi="Arial" w:cs="Arial"/>
          <w:color w:val="000000"/>
          <w:sz w:val="26"/>
          <w:szCs w:val="26"/>
        </w:rPr>
        <w:t>Coronary CTA alone has demonstrated to be an excellent modality for identifying CAD; however, it has limitations in identifying which patients are candidates for further testing</w:t>
      </w:r>
      <w:r w:rsidRPr="00E5193D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2</w:t>
      </w:r>
      <w:r w:rsidRPr="00E5193D">
        <w:rPr>
          <w:rFonts w:ascii="Arial" w:eastAsia="Times New Roman" w:hAnsi="Arial" w:cs="Arial"/>
          <w:color w:val="000000"/>
          <w:sz w:val="26"/>
          <w:szCs w:val="26"/>
        </w:rPr>
        <w:t xml:space="preserve">. The diagnostic pathway of coronary CTA and the </w:t>
      </w:r>
      <w:proofErr w:type="spellStart"/>
      <w:r w:rsidRPr="00E5193D">
        <w:rPr>
          <w:rFonts w:ascii="Arial" w:eastAsia="Times New Roman" w:hAnsi="Arial" w:cs="Arial"/>
          <w:color w:val="000000"/>
          <w:sz w:val="26"/>
          <w:szCs w:val="26"/>
        </w:rPr>
        <w:t>HeartFlow</w:t>
      </w:r>
      <w:proofErr w:type="spellEnd"/>
      <w:r w:rsidRPr="00E5193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Pr="00E5193D">
        <w:rPr>
          <w:rFonts w:ascii="Arial" w:eastAsia="Times New Roman" w:hAnsi="Arial" w:cs="Arial"/>
          <w:color w:val="3C3C3C"/>
          <w:sz w:val="26"/>
          <w:szCs w:val="26"/>
        </w:rPr>
        <w:t>FFR</w:t>
      </w:r>
      <w:r w:rsidRPr="00E5193D">
        <w:rPr>
          <w:rFonts w:ascii="Arial" w:eastAsia="Times New Roman" w:hAnsi="Arial" w:cs="Arial"/>
          <w:color w:val="3C3C3C"/>
          <w:sz w:val="16"/>
          <w:szCs w:val="16"/>
          <w:vertAlign w:val="subscript"/>
        </w:rPr>
        <w:t xml:space="preserve">CT </w:t>
      </w:r>
      <w:r w:rsidRPr="00E5193D">
        <w:rPr>
          <w:rFonts w:ascii="Arial" w:eastAsia="Times New Roman" w:hAnsi="Arial" w:cs="Arial"/>
          <w:color w:val="000000"/>
          <w:sz w:val="26"/>
          <w:szCs w:val="26"/>
        </w:rPr>
        <w:t>Analysis will help our physicians determine the optimal course of treatment for each patient. </w:t>
      </w:r>
    </w:p>
    <w:p w14:paraId="5444DF43" w14:textId="77777777" w:rsidR="00E5193D" w:rsidRPr="00E5193D" w:rsidRDefault="00E5193D" w:rsidP="00E5193D">
      <w:pPr>
        <w:rPr>
          <w:rFonts w:ascii="Times New Roman" w:eastAsia="Times New Roman" w:hAnsi="Times New Roman" w:cs="Times New Roman"/>
        </w:rPr>
      </w:pPr>
    </w:p>
    <w:p w14:paraId="7135E36F" w14:textId="77777777" w:rsidR="00E5193D" w:rsidRPr="00E5193D" w:rsidRDefault="00E5193D" w:rsidP="00E5193D">
      <w:pPr>
        <w:rPr>
          <w:rFonts w:ascii="Times New Roman" w:eastAsia="Times New Roman" w:hAnsi="Times New Roman" w:cs="Times New Roman"/>
        </w:rPr>
      </w:pPr>
      <w:r w:rsidRPr="00E5193D">
        <w:rPr>
          <w:rFonts w:ascii="Arial" w:eastAsia="Times New Roman" w:hAnsi="Arial" w:cs="Arial"/>
          <w:color w:val="000000"/>
          <w:sz w:val="26"/>
          <w:szCs w:val="26"/>
        </w:rPr>
        <w:t xml:space="preserve">The CCTA + </w:t>
      </w:r>
      <w:proofErr w:type="spellStart"/>
      <w:r w:rsidRPr="00E5193D">
        <w:rPr>
          <w:rFonts w:ascii="Arial" w:eastAsia="Times New Roman" w:hAnsi="Arial" w:cs="Arial"/>
          <w:color w:val="000000"/>
          <w:sz w:val="26"/>
          <w:szCs w:val="26"/>
        </w:rPr>
        <w:t>HeartFlow</w:t>
      </w:r>
      <w:proofErr w:type="spellEnd"/>
      <w:r w:rsidRPr="00E5193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Pr="00E5193D">
        <w:rPr>
          <w:rFonts w:ascii="Arial" w:eastAsia="Times New Roman" w:hAnsi="Arial" w:cs="Arial"/>
          <w:color w:val="3C3C3C"/>
          <w:sz w:val="26"/>
          <w:szCs w:val="26"/>
        </w:rPr>
        <w:t>FFR</w:t>
      </w:r>
      <w:r w:rsidRPr="00E5193D">
        <w:rPr>
          <w:rFonts w:ascii="Arial" w:eastAsia="Times New Roman" w:hAnsi="Arial" w:cs="Arial"/>
          <w:color w:val="3C3C3C"/>
          <w:sz w:val="16"/>
          <w:szCs w:val="16"/>
          <w:vertAlign w:val="subscript"/>
        </w:rPr>
        <w:t>CT</w:t>
      </w:r>
      <w:r w:rsidRPr="00E5193D">
        <w:rPr>
          <w:rFonts w:ascii="Arial" w:eastAsia="Times New Roman" w:hAnsi="Arial" w:cs="Arial"/>
          <w:color w:val="000000"/>
          <w:sz w:val="26"/>
          <w:szCs w:val="26"/>
        </w:rPr>
        <w:t xml:space="preserve"> Pathway has been supported by the ACC/AHA Chest Pain Guidelines and is already adopted by more than 725 hospitals worldwide, including 80% of the Top 50 Heart Hospitals in the US.</w:t>
      </w:r>
      <w:r w:rsidRPr="00E5193D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3</w:t>
      </w:r>
      <w:r w:rsidRPr="00E5193D">
        <w:rPr>
          <w:rFonts w:ascii="Arial" w:eastAsia="Times New Roman" w:hAnsi="Arial" w:cs="Arial"/>
          <w:color w:val="000000"/>
          <w:sz w:val="26"/>
          <w:szCs w:val="26"/>
        </w:rPr>
        <w:t xml:space="preserve"> New level 1 clinical evidence from the PRECISE trial, just presented as part of the Late-Breaking Clinical Sessions at AHA 2022, now shows that the CCTA + </w:t>
      </w:r>
      <w:proofErr w:type="spellStart"/>
      <w:r w:rsidRPr="00E5193D">
        <w:rPr>
          <w:rFonts w:ascii="Arial" w:eastAsia="Times New Roman" w:hAnsi="Arial" w:cs="Arial"/>
          <w:color w:val="000000"/>
          <w:sz w:val="26"/>
          <w:szCs w:val="26"/>
        </w:rPr>
        <w:t>HeartFlow</w:t>
      </w:r>
      <w:proofErr w:type="spellEnd"/>
      <w:r w:rsidRPr="00E5193D">
        <w:rPr>
          <w:rFonts w:ascii="Arial" w:eastAsia="Times New Roman" w:hAnsi="Arial" w:cs="Arial"/>
          <w:color w:val="000000"/>
          <w:sz w:val="26"/>
          <w:szCs w:val="26"/>
        </w:rPr>
        <w:t xml:space="preserve"> FFR</w:t>
      </w:r>
      <w:r w:rsidRPr="00E5193D">
        <w:rPr>
          <w:rFonts w:ascii="Arial" w:eastAsia="Times New Roman" w:hAnsi="Arial" w:cs="Arial"/>
          <w:color w:val="000000"/>
          <w:sz w:val="16"/>
          <w:szCs w:val="16"/>
          <w:vertAlign w:val="subscript"/>
        </w:rPr>
        <w:t>CT</w:t>
      </w:r>
      <w:r w:rsidRPr="00E5193D">
        <w:rPr>
          <w:rFonts w:ascii="Arial" w:eastAsia="Times New Roman" w:hAnsi="Arial" w:cs="Arial"/>
          <w:color w:val="000000"/>
          <w:sz w:val="26"/>
          <w:szCs w:val="26"/>
        </w:rPr>
        <w:t>-centered strategy is a frontline diagnostic pathway for patients with suspected CAD.</w:t>
      </w:r>
    </w:p>
    <w:p w14:paraId="3B62FEDA" w14:textId="77777777" w:rsidR="00E5193D" w:rsidRPr="00E5193D" w:rsidRDefault="00E5193D" w:rsidP="00E5193D">
      <w:pPr>
        <w:rPr>
          <w:rFonts w:ascii="Times New Roman" w:eastAsia="Times New Roman" w:hAnsi="Times New Roman" w:cs="Times New Roman"/>
        </w:rPr>
      </w:pPr>
    </w:p>
    <w:p w14:paraId="5FD7CFD4" w14:textId="77777777" w:rsidR="00E5193D" w:rsidRPr="00E5193D" w:rsidRDefault="00E5193D" w:rsidP="00E5193D">
      <w:pPr>
        <w:rPr>
          <w:rFonts w:ascii="Times New Roman" w:eastAsia="Times New Roman" w:hAnsi="Times New Roman" w:cs="Times New Roman"/>
        </w:rPr>
      </w:pPr>
      <w:r w:rsidRPr="00E5193D">
        <w:rPr>
          <w:rFonts w:ascii="Arial" w:eastAsia="Times New Roman" w:hAnsi="Arial" w:cs="Arial"/>
          <w:color w:val="000000"/>
          <w:sz w:val="26"/>
          <w:szCs w:val="26"/>
        </w:rPr>
        <w:t xml:space="preserve">This growing support reflects the push for a revolutionary shift in the diagnosis and management of coronary artery disease (CAD) and our team here at </w:t>
      </w:r>
      <w:r w:rsidRPr="00E5193D">
        <w:rPr>
          <w:rFonts w:ascii="Arial" w:eastAsia="Times New Roman" w:hAnsi="Arial" w:cs="Arial"/>
          <w:color w:val="000000"/>
          <w:sz w:val="26"/>
          <w:szCs w:val="26"/>
          <w:shd w:val="clear" w:color="auto" w:fill="FFFF00"/>
        </w:rPr>
        <w:lastRenderedPageBreak/>
        <w:t>[INSERT FACILITY NAME</w:t>
      </w:r>
      <w:r w:rsidRPr="00E5193D">
        <w:rPr>
          <w:rFonts w:ascii="Arial" w:eastAsia="Times New Roman" w:hAnsi="Arial" w:cs="Arial"/>
          <w:color w:val="000000"/>
          <w:sz w:val="26"/>
          <w:szCs w:val="26"/>
        </w:rPr>
        <w:t>] gets to play a pivotal role in this shift as we now offer this novel technology.</w:t>
      </w:r>
    </w:p>
    <w:p w14:paraId="754CE1A9" w14:textId="77777777" w:rsidR="00E5193D" w:rsidRPr="00E5193D" w:rsidRDefault="00E5193D" w:rsidP="00E5193D">
      <w:pPr>
        <w:rPr>
          <w:rFonts w:ascii="Times New Roman" w:eastAsia="Times New Roman" w:hAnsi="Times New Roman" w:cs="Times New Roman"/>
        </w:rPr>
      </w:pPr>
      <w:r w:rsidRPr="00E5193D">
        <w:rPr>
          <w:rFonts w:ascii="Arial" w:eastAsia="Times New Roman" w:hAnsi="Arial" w:cs="Arial"/>
          <w:color w:val="404040"/>
          <w:sz w:val="26"/>
          <w:szCs w:val="26"/>
        </w:rPr>
        <w:t> </w:t>
      </w:r>
    </w:p>
    <w:p w14:paraId="217A14F2" w14:textId="77777777" w:rsidR="00E5193D" w:rsidRPr="00E5193D" w:rsidRDefault="00E5193D" w:rsidP="00E5193D">
      <w:pPr>
        <w:rPr>
          <w:rFonts w:ascii="Times New Roman" w:eastAsia="Times New Roman" w:hAnsi="Times New Roman" w:cs="Times New Roman"/>
        </w:rPr>
      </w:pPr>
      <w:r w:rsidRPr="00E5193D">
        <w:rPr>
          <w:rFonts w:ascii="Arial" w:eastAsia="Times New Roman" w:hAnsi="Arial" w:cs="Arial"/>
          <w:color w:val="404040"/>
          <w:sz w:val="26"/>
          <w:szCs w:val="26"/>
        </w:rPr>
        <w:t>If you’re interested in learning more, please visit our website [</w:t>
      </w:r>
      <w:r w:rsidRPr="00E5193D">
        <w:rPr>
          <w:rFonts w:ascii="Arial" w:eastAsia="Times New Roman" w:hAnsi="Arial" w:cs="Arial"/>
          <w:color w:val="404040"/>
          <w:sz w:val="26"/>
          <w:szCs w:val="26"/>
          <w:shd w:val="clear" w:color="auto" w:fill="FFFF00"/>
        </w:rPr>
        <w:t>LINK TO HEARTFLOW PAGE ON WEBSITE</w:t>
      </w:r>
      <w:r w:rsidRPr="00E5193D">
        <w:rPr>
          <w:rFonts w:ascii="Arial" w:eastAsia="Times New Roman" w:hAnsi="Arial" w:cs="Arial"/>
          <w:color w:val="404040"/>
          <w:sz w:val="26"/>
          <w:szCs w:val="26"/>
        </w:rPr>
        <w:t>] or contact [</w:t>
      </w:r>
      <w:r w:rsidRPr="00E5193D">
        <w:rPr>
          <w:rFonts w:ascii="Arial" w:eastAsia="Times New Roman" w:hAnsi="Arial" w:cs="Arial"/>
          <w:color w:val="404040"/>
          <w:sz w:val="26"/>
          <w:szCs w:val="26"/>
          <w:shd w:val="clear" w:color="auto" w:fill="FFFF00"/>
        </w:rPr>
        <w:t>INSERT NAME</w:t>
      </w:r>
      <w:r w:rsidRPr="00E5193D">
        <w:rPr>
          <w:rFonts w:ascii="Arial" w:eastAsia="Times New Roman" w:hAnsi="Arial" w:cs="Arial"/>
          <w:color w:val="404040"/>
          <w:sz w:val="26"/>
          <w:szCs w:val="26"/>
        </w:rPr>
        <w:t>] at [</w:t>
      </w:r>
      <w:r w:rsidRPr="00E5193D">
        <w:rPr>
          <w:rFonts w:ascii="Arial" w:eastAsia="Times New Roman" w:hAnsi="Arial" w:cs="Arial"/>
          <w:color w:val="404040"/>
          <w:sz w:val="26"/>
          <w:szCs w:val="26"/>
          <w:shd w:val="clear" w:color="auto" w:fill="FFFF00"/>
        </w:rPr>
        <w:t>INSERT PHONE NUMBER</w:t>
      </w:r>
      <w:r w:rsidRPr="00E5193D">
        <w:rPr>
          <w:rFonts w:ascii="Arial" w:eastAsia="Times New Roman" w:hAnsi="Arial" w:cs="Arial"/>
          <w:color w:val="404040"/>
          <w:sz w:val="26"/>
          <w:szCs w:val="26"/>
        </w:rPr>
        <w:t>] / [</w:t>
      </w:r>
      <w:r w:rsidRPr="00E5193D">
        <w:rPr>
          <w:rFonts w:ascii="Arial" w:eastAsia="Times New Roman" w:hAnsi="Arial" w:cs="Arial"/>
          <w:color w:val="404040"/>
          <w:sz w:val="26"/>
          <w:szCs w:val="26"/>
          <w:shd w:val="clear" w:color="auto" w:fill="FFFF00"/>
        </w:rPr>
        <w:t>INSERT EMAIL</w:t>
      </w:r>
      <w:r w:rsidRPr="00E5193D">
        <w:rPr>
          <w:rFonts w:ascii="Arial" w:eastAsia="Times New Roman" w:hAnsi="Arial" w:cs="Arial"/>
          <w:color w:val="404040"/>
          <w:sz w:val="26"/>
          <w:szCs w:val="26"/>
        </w:rPr>
        <w:t>].</w:t>
      </w:r>
    </w:p>
    <w:p w14:paraId="638247D3" w14:textId="77777777" w:rsidR="00E5193D" w:rsidRPr="00E5193D" w:rsidRDefault="00E5193D" w:rsidP="00E5193D">
      <w:pPr>
        <w:rPr>
          <w:rFonts w:ascii="Times New Roman" w:eastAsia="Times New Roman" w:hAnsi="Times New Roman" w:cs="Times New Roman"/>
        </w:rPr>
      </w:pPr>
      <w:r w:rsidRPr="00E5193D">
        <w:rPr>
          <w:rFonts w:ascii="Arial" w:eastAsia="Times New Roman" w:hAnsi="Arial" w:cs="Arial"/>
          <w:color w:val="404040"/>
          <w:sz w:val="26"/>
          <w:szCs w:val="26"/>
        </w:rPr>
        <w:t> </w:t>
      </w:r>
    </w:p>
    <w:p w14:paraId="180A6789" w14:textId="77777777" w:rsidR="00E5193D" w:rsidRPr="00E5193D" w:rsidRDefault="00E5193D" w:rsidP="00E5193D">
      <w:pPr>
        <w:rPr>
          <w:rFonts w:ascii="Times New Roman" w:eastAsia="Times New Roman" w:hAnsi="Times New Roman" w:cs="Times New Roman"/>
        </w:rPr>
      </w:pPr>
      <w:r w:rsidRPr="00E5193D">
        <w:rPr>
          <w:rFonts w:ascii="Arial" w:eastAsia="Times New Roman" w:hAnsi="Arial" w:cs="Arial"/>
          <w:color w:val="404040"/>
          <w:sz w:val="26"/>
          <w:szCs w:val="26"/>
        </w:rPr>
        <w:t>Sincerely,</w:t>
      </w:r>
    </w:p>
    <w:p w14:paraId="6232AC3D" w14:textId="77777777" w:rsidR="00E5193D" w:rsidRPr="00E5193D" w:rsidRDefault="00E5193D" w:rsidP="00E5193D">
      <w:pPr>
        <w:rPr>
          <w:rFonts w:ascii="Times New Roman" w:eastAsia="Times New Roman" w:hAnsi="Times New Roman" w:cs="Times New Roman"/>
        </w:rPr>
      </w:pPr>
      <w:r w:rsidRPr="00E5193D">
        <w:rPr>
          <w:rFonts w:ascii="Arial" w:eastAsia="Times New Roman" w:hAnsi="Arial" w:cs="Arial"/>
          <w:color w:val="404040"/>
          <w:sz w:val="26"/>
          <w:szCs w:val="26"/>
        </w:rPr>
        <w:t>[</w:t>
      </w:r>
      <w:r w:rsidRPr="00E5193D">
        <w:rPr>
          <w:rFonts w:ascii="Arial" w:eastAsia="Times New Roman" w:hAnsi="Arial" w:cs="Arial"/>
          <w:color w:val="404040"/>
          <w:sz w:val="26"/>
          <w:szCs w:val="26"/>
          <w:shd w:val="clear" w:color="auto" w:fill="FFFF00"/>
        </w:rPr>
        <w:t>INSERT NAME, TITLE</w:t>
      </w:r>
      <w:r w:rsidRPr="00E5193D">
        <w:rPr>
          <w:rFonts w:ascii="Arial" w:eastAsia="Times New Roman" w:hAnsi="Arial" w:cs="Arial"/>
          <w:color w:val="404040"/>
          <w:sz w:val="26"/>
          <w:szCs w:val="26"/>
        </w:rPr>
        <w:t>]</w:t>
      </w:r>
    </w:p>
    <w:p w14:paraId="4D068636" w14:textId="77777777" w:rsidR="00E5193D" w:rsidRPr="00E5193D" w:rsidRDefault="00E5193D" w:rsidP="00E5193D">
      <w:pPr>
        <w:rPr>
          <w:rFonts w:ascii="Times New Roman" w:eastAsia="Times New Roman" w:hAnsi="Times New Roman" w:cs="Times New Roman"/>
        </w:rPr>
      </w:pPr>
      <w:r w:rsidRPr="00E5193D">
        <w:rPr>
          <w:rFonts w:ascii="Arial" w:eastAsia="Times New Roman" w:hAnsi="Arial" w:cs="Arial"/>
          <w:color w:val="404040"/>
          <w:sz w:val="26"/>
          <w:szCs w:val="26"/>
        </w:rPr>
        <w:t> </w:t>
      </w:r>
    </w:p>
    <w:p w14:paraId="0E57AE98" w14:textId="77777777" w:rsidR="00E5193D" w:rsidRPr="00E5193D" w:rsidRDefault="00E5193D" w:rsidP="00E5193D">
      <w:pPr>
        <w:ind w:left="720"/>
        <w:rPr>
          <w:rFonts w:ascii="Times New Roman" w:eastAsia="Times New Roman" w:hAnsi="Times New Roman" w:cs="Times New Roman"/>
        </w:rPr>
      </w:pPr>
      <w:proofErr w:type="gramStart"/>
      <w:r w:rsidRPr="00E5193D">
        <w:rPr>
          <w:rFonts w:ascii="Arial" w:eastAsia="Times New Roman" w:hAnsi="Arial" w:cs="Arial"/>
          <w:color w:val="000000"/>
          <w:sz w:val="26"/>
          <w:szCs w:val="26"/>
        </w:rPr>
        <w:t>1</w:t>
      </w:r>
      <w:r w:rsidRPr="00E5193D">
        <w:rPr>
          <w:rFonts w:ascii="Arial" w:eastAsia="Times New Roman" w:hAnsi="Arial" w:cs="Arial"/>
          <w:color w:val="000000"/>
          <w:sz w:val="14"/>
          <w:szCs w:val="14"/>
        </w:rPr>
        <w:t xml:space="preserve">  </w:t>
      </w:r>
      <w:r w:rsidRPr="00E5193D">
        <w:rPr>
          <w:rFonts w:ascii="Arial" w:eastAsia="Times New Roman" w:hAnsi="Arial" w:cs="Arial"/>
          <w:color w:val="000000"/>
          <w:sz w:val="14"/>
          <w:szCs w:val="14"/>
        </w:rPr>
        <w:tab/>
      </w:r>
      <w:proofErr w:type="gramEnd"/>
      <w:r w:rsidRPr="00E5193D">
        <w:rPr>
          <w:rFonts w:ascii="Arial" w:eastAsia="Times New Roman" w:hAnsi="Arial" w:cs="Arial"/>
          <w:color w:val="000000"/>
          <w:sz w:val="26"/>
          <w:szCs w:val="26"/>
        </w:rPr>
        <w:t>Patel, et al., Am Heart J 2014; 167:846-852.e2.</w:t>
      </w:r>
    </w:p>
    <w:p w14:paraId="54D1C30D" w14:textId="77777777" w:rsidR="00E5193D" w:rsidRPr="00E5193D" w:rsidRDefault="00E5193D" w:rsidP="00E5193D">
      <w:pPr>
        <w:ind w:left="720"/>
        <w:rPr>
          <w:rFonts w:ascii="Times New Roman" w:eastAsia="Times New Roman" w:hAnsi="Times New Roman" w:cs="Times New Roman"/>
        </w:rPr>
      </w:pPr>
      <w:r w:rsidRPr="00E5193D">
        <w:rPr>
          <w:rFonts w:ascii="Arial" w:eastAsia="Times New Roman" w:hAnsi="Arial" w:cs="Arial"/>
          <w:color w:val="000000"/>
          <w:sz w:val="26"/>
          <w:szCs w:val="26"/>
        </w:rPr>
        <w:t>2</w:t>
      </w:r>
      <w:r w:rsidRPr="00E5193D">
        <w:rPr>
          <w:rFonts w:ascii="Arial" w:eastAsia="Times New Roman" w:hAnsi="Arial" w:cs="Arial"/>
          <w:color w:val="000000"/>
          <w:sz w:val="26"/>
          <w:szCs w:val="26"/>
        </w:rPr>
        <w:tab/>
      </w:r>
      <w:proofErr w:type="spellStart"/>
      <w:r w:rsidRPr="00E5193D">
        <w:rPr>
          <w:rFonts w:ascii="Arial" w:eastAsia="Times New Roman" w:hAnsi="Arial" w:cs="Arial"/>
          <w:color w:val="000000"/>
          <w:sz w:val="26"/>
          <w:szCs w:val="26"/>
        </w:rPr>
        <w:t>Danad</w:t>
      </w:r>
      <w:proofErr w:type="spellEnd"/>
      <w:r w:rsidRPr="00E5193D">
        <w:rPr>
          <w:rFonts w:ascii="Arial" w:eastAsia="Times New Roman" w:hAnsi="Arial" w:cs="Arial"/>
          <w:color w:val="000000"/>
          <w:sz w:val="26"/>
          <w:szCs w:val="26"/>
        </w:rPr>
        <w:t xml:space="preserve">, I., et al., Diagnostic performance of cardiac imaging methods to diagnose </w:t>
      </w:r>
      <w:proofErr w:type="spellStart"/>
      <w:r w:rsidRPr="00E5193D">
        <w:rPr>
          <w:rFonts w:ascii="Arial" w:eastAsia="Times New Roman" w:hAnsi="Arial" w:cs="Arial"/>
          <w:color w:val="000000"/>
          <w:sz w:val="26"/>
          <w:szCs w:val="26"/>
        </w:rPr>
        <w:t>ischaemia</w:t>
      </w:r>
      <w:proofErr w:type="spellEnd"/>
      <w:r w:rsidRPr="00E5193D">
        <w:rPr>
          <w:rFonts w:ascii="Arial" w:eastAsia="Times New Roman" w:hAnsi="Arial" w:cs="Arial"/>
          <w:color w:val="000000"/>
          <w:sz w:val="26"/>
          <w:szCs w:val="26"/>
        </w:rPr>
        <w:t xml:space="preserve">-causing coronary artery disease when directly compared with fractional flow reserve as a reference standard: a meta-analysis. </w:t>
      </w:r>
      <w:proofErr w:type="spellStart"/>
      <w:r w:rsidRPr="00E5193D">
        <w:rPr>
          <w:rFonts w:ascii="Arial" w:eastAsia="Times New Roman" w:hAnsi="Arial" w:cs="Arial"/>
          <w:color w:val="000000"/>
          <w:sz w:val="26"/>
          <w:szCs w:val="26"/>
        </w:rPr>
        <w:t>Eur</w:t>
      </w:r>
      <w:proofErr w:type="spellEnd"/>
      <w:r w:rsidRPr="00E5193D">
        <w:rPr>
          <w:rFonts w:ascii="Arial" w:eastAsia="Times New Roman" w:hAnsi="Arial" w:cs="Arial"/>
          <w:color w:val="000000"/>
          <w:sz w:val="26"/>
          <w:szCs w:val="26"/>
        </w:rPr>
        <w:t xml:space="preserve"> Heart J, 2016.</w:t>
      </w:r>
    </w:p>
    <w:p w14:paraId="3B696CD3" w14:textId="3998B4BD" w:rsidR="009D7911" w:rsidRPr="00E5193D" w:rsidRDefault="00E5193D" w:rsidP="00E5193D">
      <w:pPr>
        <w:ind w:left="720"/>
        <w:rPr>
          <w:rFonts w:ascii="Times New Roman" w:eastAsia="Times New Roman" w:hAnsi="Times New Roman" w:cs="Times New Roman"/>
        </w:rPr>
      </w:pPr>
      <w:r w:rsidRPr="00E5193D">
        <w:rPr>
          <w:rFonts w:ascii="Arial" w:eastAsia="Times New Roman" w:hAnsi="Arial" w:cs="Arial"/>
          <w:color w:val="000000"/>
          <w:sz w:val="26"/>
          <w:szCs w:val="26"/>
        </w:rPr>
        <w:t>3          Gulati, et al. 2021 AHA/ACC/ASE/CHES/SAEM/SCCT/SCMR Guideline for the Evaluation &amp; Diagnosis of Chest Pain. Circulation.</w:t>
      </w:r>
    </w:p>
    <w:sectPr w:rsidR="009D7911" w:rsidRPr="00E5193D" w:rsidSect="004D0F3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031A" w14:textId="77777777" w:rsidR="00873964" w:rsidRDefault="00873964" w:rsidP="00BF1AFA">
      <w:r>
        <w:separator/>
      </w:r>
    </w:p>
  </w:endnote>
  <w:endnote w:type="continuationSeparator" w:id="0">
    <w:p w14:paraId="7A4BDB4A" w14:textId="77777777" w:rsidR="00873964" w:rsidRDefault="00873964" w:rsidP="00BF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919A" w14:textId="79216D24" w:rsidR="00BF1AFA" w:rsidRPr="00E5193D" w:rsidRDefault="00E5193D" w:rsidP="00BF1AFA">
    <w:pPr>
      <w:rPr>
        <w:rFonts w:ascii="Times New Roman" w:eastAsia="Times New Roman" w:hAnsi="Times New Roman" w:cs="Times New Roman"/>
      </w:rPr>
    </w:pPr>
    <w:r>
      <w:rPr>
        <w:rFonts w:ascii="Arial" w:eastAsia="Times New Roman" w:hAnsi="Arial" w:cs="Arial"/>
        <w:color w:val="333333"/>
        <w:sz w:val="21"/>
        <w:szCs w:val="21"/>
        <w:shd w:val="clear" w:color="auto" w:fill="FFFFFF"/>
      </w:rPr>
      <w:t xml:space="preserve">December 2022 | </w:t>
    </w:r>
    <w:r w:rsidR="00BF1AFA" w:rsidRPr="00E5193D">
      <w:rPr>
        <w:rFonts w:ascii="Arial" w:eastAsia="Times New Roman" w:hAnsi="Arial" w:cs="Arial"/>
        <w:color w:val="333333"/>
        <w:sz w:val="21"/>
        <w:szCs w:val="21"/>
        <w:shd w:val="clear" w:color="auto" w:fill="FFFFFF"/>
      </w:rPr>
      <w:t>37457171 v.</w:t>
    </w:r>
    <w:r>
      <w:rPr>
        <w:rFonts w:ascii="Arial" w:eastAsia="Times New Roman" w:hAnsi="Arial" w:cs="Arial"/>
        <w:color w:val="333333"/>
        <w:sz w:val="21"/>
        <w:szCs w:val="21"/>
        <w:shd w:val="clear" w:color="auto" w:fill="FFFFFF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43AB2" w14:textId="77777777" w:rsidR="00873964" w:rsidRDefault="00873964" w:rsidP="00BF1AFA">
      <w:r>
        <w:separator/>
      </w:r>
    </w:p>
  </w:footnote>
  <w:footnote w:type="continuationSeparator" w:id="0">
    <w:p w14:paraId="6FEE86FF" w14:textId="77777777" w:rsidR="00873964" w:rsidRDefault="00873964" w:rsidP="00BF1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360D"/>
    <w:multiLevelType w:val="hybridMultilevel"/>
    <w:tmpl w:val="53425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DDC"/>
    <w:multiLevelType w:val="hybridMultilevel"/>
    <w:tmpl w:val="F33020B6"/>
    <w:lvl w:ilvl="0" w:tplc="BB08C6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399218">
    <w:abstractNumId w:val="0"/>
  </w:num>
  <w:num w:numId="2" w16cid:durableId="1577202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38"/>
    <w:rsid w:val="00270CA0"/>
    <w:rsid w:val="00325380"/>
    <w:rsid w:val="003D5A74"/>
    <w:rsid w:val="004D0F30"/>
    <w:rsid w:val="005C1672"/>
    <w:rsid w:val="005D7FC3"/>
    <w:rsid w:val="00606803"/>
    <w:rsid w:val="00873964"/>
    <w:rsid w:val="008E4FD4"/>
    <w:rsid w:val="009A5DEB"/>
    <w:rsid w:val="009D7911"/>
    <w:rsid w:val="00A2545D"/>
    <w:rsid w:val="00B70769"/>
    <w:rsid w:val="00BF1AFA"/>
    <w:rsid w:val="00C13A11"/>
    <w:rsid w:val="00C22638"/>
    <w:rsid w:val="00CE77E4"/>
    <w:rsid w:val="00D80CAE"/>
    <w:rsid w:val="00D8516C"/>
    <w:rsid w:val="00E5193D"/>
    <w:rsid w:val="00F403BB"/>
    <w:rsid w:val="00F7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AC5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2638"/>
  </w:style>
  <w:style w:type="paragraph" w:customStyle="1" w:styleId="Default">
    <w:name w:val="Default"/>
    <w:rsid w:val="009D7911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F1A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AFA"/>
  </w:style>
  <w:style w:type="paragraph" w:styleId="Footer">
    <w:name w:val="footer"/>
    <w:basedOn w:val="Normal"/>
    <w:link w:val="FooterChar"/>
    <w:uiPriority w:val="99"/>
    <w:unhideWhenUsed/>
    <w:rsid w:val="00BF1A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AFA"/>
  </w:style>
  <w:style w:type="paragraph" w:styleId="NormalWeb">
    <w:name w:val="Normal (Web)"/>
    <w:basedOn w:val="Normal"/>
    <w:uiPriority w:val="99"/>
    <w:semiHidden/>
    <w:unhideWhenUsed/>
    <w:rsid w:val="00E519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E5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Amihan Agustin</cp:lastModifiedBy>
  <cp:revision>3</cp:revision>
  <dcterms:created xsi:type="dcterms:W3CDTF">2018-03-27T22:56:00Z</dcterms:created>
  <dcterms:modified xsi:type="dcterms:W3CDTF">2022-11-30T23:42:00Z</dcterms:modified>
</cp:coreProperties>
</file>