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2497" w:rsidRDefault="00000000">
      <w:pPr>
        <w:pBdr>
          <w:top w:val="nil"/>
          <w:left w:val="nil"/>
          <w:bottom w:val="nil"/>
          <w:right w:val="nil"/>
          <w:between w:val="nil"/>
        </w:pBdr>
        <w:shd w:val="clear" w:color="auto" w:fill="FFFFFF"/>
        <w:spacing w:after="240" w:line="240" w:lineRule="auto"/>
        <w:rPr>
          <w:rFonts w:ascii="Aptos" w:eastAsia="Aptos" w:hAnsi="Aptos" w:cs="Aptos"/>
          <w:color w:val="000000"/>
        </w:rPr>
      </w:pPr>
      <w:r>
        <w:rPr>
          <w:rFonts w:ascii="Aptos" w:eastAsia="Aptos" w:hAnsi="Aptos" w:cs="Aptos"/>
          <w:b/>
          <w:bCs/>
          <w:color w:val="000000"/>
        </w:rPr>
        <w:t xml:space="preserve">Showcase Innovative Care with </w:t>
      </w:r>
      <w:proofErr w:type="spellStart"/>
      <w:r>
        <w:rPr>
          <w:rFonts w:ascii="Aptos" w:eastAsia="Aptos" w:hAnsi="Aptos" w:cs="Aptos"/>
          <w:b/>
          <w:bCs/>
          <w:color w:val="000000"/>
        </w:rPr>
        <w:t>Heartflow</w:t>
      </w:r>
      <w:proofErr w:type="spellEnd"/>
      <w:r>
        <w:rPr>
          <w:rFonts w:ascii="Aptos" w:eastAsia="Aptos" w:hAnsi="Aptos" w:cs="Aptos"/>
          <w:b/>
          <w:bCs/>
          <w:color w:val="000000"/>
        </w:rPr>
        <w:t xml:space="preserve"> PCI Navigator:</w:t>
      </w:r>
      <w:r>
        <w:rPr>
          <w:rFonts w:ascii="Times New Roman" w:eastAsia="Times New Roman" w:hAnsi="Times New Roman" w:cs="Times New Roman"/>
          <w:color w:val="000000"/>
          <w:sz w:val="24"/>
          <w:szCs w:val="24"/>
        </w:rPr>
        <w:br/>
      </w:r>
      <w:r>
        <w:rPr>
          <w:rFonts w:ascii="Aptos" w:eastAsia="Aptos" w:hAnsi="Aptos" w:cs="Aptos"/>
          <w:color w:val="000000"/>
        </w:rPr>
        <w:t>We've prepared sample social media posts to help you inform your local community about the advanced care you provide with PCI Navigator.</w:t>
      </w:r>
    </w:p>
    <w:p w14:paraId="00000002" w14:textId="33BE70B6" w:rsidR="00322497" w:rsidRDefault="008D60D6">
      <w:pPr>
        <w:pBdr>
          <w:top w:val="nil"/>
          <w:left w:val="nil"/>
          <w:bottom w:val="nil"/>
          <w:right w:val="nil"/>
          <w:between w:val="nil"/>
        </w:pBdr>
        <w:shd w:val="clear" w:color="auto" w:fill="FFFFFF"/>
        <w:spacing w:after="240" w:line="240" w:lineRule="auto"/>
      </w:pPr>
      <w:r>
        <w:rPr>
          <w:rFonts w:ascii="Aptos" w:eastAsia="Aptos" w:hAnsi="Aptos" w:cs="Aptos"/>
          <w:color w:val="000000"/>
        </w:rPr>
        <w:t>T</w:t>
      </w:r>
      <w:r w:rsidR="00000000">
        <w:rPr>
          <w:rFonts w:ascii="Aptos" w:eastAsia="Aptos" w:hAnsi="Aptos" w:cs="Aptos"/>
          <w:color w:val="000000"/>
        </w:rPr>
        <w:t>he ideal post will feature a physician video from your own institution. Consider recording a short video of one of your interventional cardiologists discussing how PCI Navigator helps them plan a case and ultimately benefits their patients. Should you create your own video, please remember to protect patient privacy.</w:t>
      </w:r>
    </w:p>
    <w:p w14:paraId="00000003" w14:textId="77777777" w:rsidR="00322497" w:rsidRDefault="00000000">
      <w:pPr>
        <w:spacing w:after="0" w:line="240" w:lineRule="auto"/>
        <w:rPr>
          <w:rFonts w:ascii="Arial" w:eastAsia="Arial" w:hAnsi="Arial" w:cs="Arial"/>
          <w:color w:val="000000"/>
        </w:rPr>
      </w:pPr>
      <w:r>
        <w:rPr>
          <w:rFonts w:ascii="Aptos" w:eastAsia="Aptos" w:hAnsi="Aptos" w:cs="Aptos"/>
          <w:b/>
          <w:bCs/>
        </w:rPr>
        <w:t xml:space="preserve">Facebook: </w:t>
      </w:r>
      <w:sdt>
        <w:sdtPr>
          <w:tag w:val="goog_rdk_1"/>
          <w:id w:val="-24398936"/>
        </w:sdtPr>
        <w:sdtContent/>
      </w:sdt>
      <w:r>
        <w:rPr>
          <w:rFonts w:ascii="Arial" w:eastAsia="Arial" w:hAnsi="Arial" w:cs="Arial"/>
        </w:rPr>
        <w:t xml:space="preserve"> Most effective for content that’s best conveyed in a story or with more context.     </w:t>
      </w:r>
    </w:p>
    <w:p w14:paraId="00000004" w14:textId="77777777" w:rsidR="00322497" w:rsidRDefault="00322497">
      <w:pPr>
        <w:spacing w:after="0" w:line="240" w:lineRule="auto"/>
      </w:pPr>
    </w:p>
    <w:p w14:paraId="00000005" w14:textId="77777777" w:rsidR="00322497" w:rsidRDefault="00000000">
      <w:pPr>
        <w:spacing w:after="0" w:line="240" w:lineRule="auto"/>
        <w:rPr>
          <w:rFonts w:ascii="Aptos" w:eastAsia="Aptos" w:hAnsi="Aptos" w:cs="Aptos"/>
        </w:rPr>
      </w:pPr>
      <w:r>
        <w:t xml:space="preserve">     </w:t>
      </w:r>
    </w:p>
    <w:tbl>
      <w:tblPr>
        <w:tblStyle w:val="a"/>
        <w:tblW w:w="93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22497" w14:paraId="58885808" w14:textId="77777777">
        <w:trPr>
          <w:trHeight w:val="209"/>
        </w:trPr>
        <w:tc>
          <w:tcPr>
            <w:tcW w:w="9360" w:type="dxa"/>
            <w:shd w:val="clear" w:color="auto" w:fill="DEEBF6"/>
          </w:tcPr>
          <w:p w14:paraId="00000006" w14:textId="77777777" w:rsidR="00322497" w:rsidRDefault="00000000">
            <w:pPr>
              <w:rPr>
                <w:rFonts w:ascii="Aptos" w:eastAsia="Aptos" w:hAnsi="Aptos" w:cs="Aptos"/>
                <w:b/>
                <w:bCs/>
                <w:color w:val="000000"/>
              </w:rPr>
            </w:pPr>
            <w:r>
              <w:rPr>
                <w:rFonts w:ascii="Aptos" w:eastAsia="Aptos" w:hAnsi="Aptos" w:cs="Aptos"/>
                <w:b/>
                <w:bCs/>
                <w:color w:val="000000"/>
              </w:rPr>
              <w:t>Post Examples</w:t>
            </w:r>
          </w:p>
        </w:tc>
      </w:tr>
      <w:tr w:rsidR="00322497" w14:paraId="01A614C9" w14:textId="77777777">
        <w:trPr>
          <w:trHeight w:val="1546"/>
        </w:trPr>
        <w:tc>
          <w:tcPr>
            <w:tcW w:w="9360" w:type="dxa"/>
          </w:tcPr>
          <w:p w14:paraId="00000007"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b/>
                <w:bCs/>
                <w:color w:val="000000"/>
              </w:rPr>
              <w:t>Option 1 (Post Copy to Accompany Video):</w:t>
            </w:r>
            <w:r>
              <w:rPr>
                <w:rFonts w:ascii="Arial" w:eastAsia="Arial" w:hAnsi="Arial" w:cs="Arial"/>
                <w:color w:val="000000"/>
                <w:sz w:val="24"/>
                <w:szCs w:val="24"/>
              </w:rPr>
              <w:t xml:space="preserve"> </w:t>
            </w:r>
            <w:r>
              <w:rPr>
                <w:rFonts w:ascii="Aptos" w:eastAsia="Aptos" w:hAnsi="Aptos" w:cs="Aptos"/>
                <w:color w:val="000000"/>
              </w:rPr>
              <w:t xml:space="preserve">As an interventional cardiologist, </w:t>
            </w:r>
            <w:r>
              <w:rPr>
                <w:rFonts w:ascii="Aptos" w:eastAsia="Aptos" w:hAnsi="Aptos" w:cs="Aptos"/>
                <w:color w:val="000000"/>
                <w:highlight w:val="yellow"/>
              </w:rPr>
              <w:t>[DOCTOR NAME]</w:t>
            </w:r>
            <w:r>
              <w:rPr>
                <w:rFonts w:ascii="Aptos" w:eastAsia="Aptos" w:hAnsi="Aptos" w:cs="Aptos"/>
                <w:color w:val="000000"/>
              </w:rPr>
              <w:t xml:space="preserve"> is passionate about bringing the most advanced techniques to heart care. For cardiologists treating coronary artery disease, planning complex stenting procedures (PCIs) used to involve a lot of real-time decisions once a patient was already undergoing the procedure.</w:t>
            </w:r>
          </w:p>
          <w:p w14:paraId="00000008"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rPr>
              <w:t xml:space="preserve">But that’s all changing. Find out how </w:t>
            </w:r>
            <w:proofErr w:type="spellStart"/>
            <w:r>
              <w:rPr>
                <w:rFonts w:ascii="Aptos" w:eastAsia="Aptos" w:hAnsi="Aptos" w:cs="Aptos"/>
                <w:color w:val="000000"/>
              </w:rPr>
              <w:t>Heartflow</w:t>
            </w:r>
            <w:proofErr w:type="spellEnd"/>
            <w:r>
              <w:rPr>
                <w:rFonts w:ascii="Aptos" w:eastAsia="Aptos" w:hAnsi="Aptos" w:cs="Aptos"/>
                <w:color w:val="000000"/>
              </w:rPr>
              <w:t xml:space="preserve"> PCI Navigator, the first and only integrated, AI-powered system, provides a patient-specific 3D model of the heart and arteries before surgery. </w:t>
            </w:r>
          </w:p>
          <w:p w14:paraId="00000009"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highlight w:val="yellow"/>
              </w:rPr>
              <w:t>[LINK TO VIDEO DEMONSTRATION OF PCI NAVIGATOR IN A PATIENT CASE]</w:t>
            </w:r>
          </w:p>
          <w:p w14:paraId="0000000A"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highlight w:val="yellow"/>
              </w:rPr>
              <w:t>[FACILITY NAME]</w:t>
            </w:r>
            <w:r>
              <w:rPr>
                <w:rFonts w:ascii="Aptos" w:eastAsia="Aptos" w:hAnsi="Aptos" w:cs="Aptos"/>
                <w:color w:val="000000"/>
              </w:rPr>
              <w:t xml:space="preserve"> </w:t>
            </w:r>
            <w:r>
              <w:rPr>
                <w:rFonts w:ascii="Aptos" w:eastAsia="Aptos" w:hAnsi="Aptos" w:cs="Aptos"/>
              </w:rPr>
              <w:t>is committed to</w:t>
            </w:r>
            <w:r>
              <w:rPr>
                <w:rFonts w:ascii="Aptos" w:eastAsia="Aptos" w:hAnsi="Aptos" w:cs="Aptos"/>
                <w:color w:val="000000"/>
              </w:rPr>
              <w:t xml:space="preserve"> offering the latest technological and therapeutic advances to benefit our patients. </w:t>
            </w:r>
          </w:p>
          <w:p w14:paraId="0000000B" w14:textId="77777777" w:rsidR="00322497" w:rsidRDefault="00000000">
            <w:pPr>
              <w:pBdr>
                <w:top w:val="nil"/>
                <w:left w:val="nil"/>
                <w:bottom w:val="nil"/>
                <w:right w:val="nil"/>
                <w:between w:val="nil"/>
              </w:pBdr>
              <w:shd w:val="clear" w:color="auto" w:fill="FFFFFF"/>
              <w:rPr>
                <w:rFonts w:ascii="Arial" w:eastAsia="Arial" w:hAnsi="Arial" w:cs="Arial"/>
                <w:color w:val="000000"/>
              </w:rPr>
            </w:pPr>
            <w:r>
              <w:rPr>
                <w:rFonts w:ascii="Aptos" w:eastAsia="Aptos" w:hAnsi="Aptos" w:cs="Aptos"/>
                <w:color w:val="000000"/>
              </w:rPr>
              <w:t xml:space="preserve">#Heartflow #PCINavigator #AIinHealthcare #HeartHealth #CardiacCare </w:t>
            </w:r>
            <w:proofErr w:type="gramStart"/>
            <w:r>
              <w:rPr>
                <w:rFonts w:ascii="Aptos" w:eastAsia="Aptos" w:hAnsi="Aptos" w:cs="Aptos"/>
                <w:color w:val="000000"/>
              </w:rPr>
              <w:t>#</w:t>
            </w:r>
            <w:r>
              <w:rPr>
                <w:rFonts w:ascii="Aptos" w:eastAsia="Aptos" w:hAnsi="Aptos" w:cs="Aptos"/>
                <w:color w:val="000000"/>
                <w:highlight w:val="yellow"/>
              </w:rPr>
              <w:t>[</w:t>
            </w:r>
            <w:proofErr w:type="gramEnd"/>
            <w:r>
              <w:rPr>
                <w:rFonts w:ascii="Aptos" w:eastAsia="Aptos" w:hAnsi="Aptos" w:cs="Aptos"/>
                <w:color w:val="000000"/>
                <w:highlight w:val="yellow"/>
              </w:rPr>
              <w:t>FACILITY NAME]</w:t>
            </w:r>
          </w:p>
          <w:p w14:paraId="0000000C" w14:textId="77777777" w:rsidR="00322497" w:rsidRDefault="00322497">
            <w:pPr>
              <w:rPr>
                <w:rFonts w:ascii="Aptos" w:eastAsia="Aptos" w:hAnsi="Aptos" w:cs="Aptos"/>
                <w:color w:val="000000"/>
              </w:rPr>
            </w:pPr>
          </w:p>
        </w:tc>
      </w:tr>
      <w:tr w:rsidR="00322497" w14:paraId="5B780962" w14:textId="77777777">
        <w:trPr>
          <w:trHeight w:val="1546"/>
        </w:trPr>
        <w:tc>
          <w:tcPr>
            <w:tcW w:w="9360" w:type="dxa"/>
          </w:tcPr>
          <w:p w14:paraId="0000000D" w14:textId="77777777" w:rsidR="00322497" w:rsidRDefault="00000000">
            <w:pPr>
              <w:rPr>
                <w:rFonts w:ascii="Aptos" w:eastAsia="Aptos" w:hAnsi="Aptos" w:cs="Aptos"/>
              </w:rPr>
            </w:pPr>
            <w:r>
              <w:rPr>
                <w:rFonts w:ascii="Aptos" w:eastAsia="Aptos" w:hAnsi="Aptos" w:cs="Aptos"/>
                <w:b/>
                <w:bCs/>
              </w:rPr>
              <w:t xml:space="preserve">Option 2: </w:t>
            </w:r>
            <w:r>
              <w:rPr>
                <w:rFonts w:ascii="Aptos" w:eastAsia="Aptos" w:hAnsi="Aptos" w:cs="Aptos"/>
              </w:rPr>
              <w:t xml:space="preserve">We’re excited to now offer </w:t>
            </w:r>
            <w:proofErr w:type="spellStart"/>
            <w:r>
              <w:rPr>
                <w:rFonts w:ascii="Aptos" w:eastAsia="Aptos" w:hAnsi="Aptos" w:cs="Aptos"/>
              </w:rPr>
              <w:t>Heartflow</w:t>
            </w:r>
            <w:proofErr w:type="spellEnd"/>
            <w:r>
              <w:rPr>
                <w:rFonts w:ascii="Aptos" w:eastAsia="Aptos" w:hAnsi="Aptos" w:cs="Aptos"/>
              </w:rPr>
              <w:t xml:space="preserve"> PCI Navigator, the first and only integrated, AI-powered PCI planning tool, bringing greater clarity to the </w:t>
            </w:r>
            <w:proofErr w:type="spellStart"/>
            <w:r>
              <w:rPr>
                <w:rFonts w:ascii="Aptos" w:eastAsia="Aptos" w:hAnsi="Aptos" w:cs="Aptos"/>
              </w:rPr>
              <w:t>cath</w:t>
            </w:r>
            <w:proofErr w:type="spellEnd"/>
            <w:r>
              <w:rPr>
                <w:rFonts w:ascii="Aptos" w:eastAsia="Aptos" w:hAnsi="Aptos" w:cs="Aptos"/>
              </w:rPr>
              <w:t xml:space="preserve"> lab and enabling better-informed decisions. This technology uses 3D modeling to identify the amount and type of plaque throughout the arteries and measure how much an artery is blocked </w:t>
            </w:r>
            <w:r>
              <w:rPr>
                <w:rFonts w:ascii="Aptos" w:eastAsia="Aptos" w:hAnsi="Aptos" w:cs="Aptos"/>
                <w:i/>
                <w:iCs/>
              </w:rPr>
              <w:t>before</w:t>
            </w:r>
            <w:r>
              <w:rPr>
                <w:rFonts w:ascii="Aptos" w:eastAsia="Aptos" w:hAnsi="Aptos" w:cs="Aptos"/>
              </w:rPr>
              <w:t xml:space="preserve"> the procedure. We’re empowering our cardiologists to help improve treatment plans for patients.</w:t>
            </w:r>
          </w:p>
          <w:p w14:paraId="0000000E" w14:textId="77777777" w:rsidR="00322497" w:rsidRDefault="00322497">
            <w:pPr>
              <w:rPr>
                <w:rFonts w:ascii="Aptos" w:eastAsia="Aptos" w:hAnsi="Aptos" w:cs="Aptos"/>
                <w:color w:val="000000"/>
              </w:rPr>
            </w:pPr>
          </w:p>
          <w:p w14:paraId="0000000F" w14:textId="77777777" w:rsidR="00322497" w:rsidRDefault="00000000">
            <w:pPr>
              <w:rPr>
                <w:rFonts w:ascii="Aptos" w:eastAsia="Aptos" w:hAnsi="Aptos" w:cs="Aptos"/>
                <w:color w:val="000000"/>
              </w:rPr>
            </w:pPr>
            <w:r>
              <w:rPr>
                <w:rFonts w:ascii="Aptos" w:eastAsia="Aptos" w:hAnsi="Aptos" w:cs="Aptos"/>
              </w:rPr>
              <w:t>If you've been told you have CAD, ask your cardiologist whether PCI Navigator planning is available for your procedure</w:t>
            </w:r>
            <w:r>
              <w:rPr>
                <w:rFonts w:ascii="Aptos" w:eastAsia="Aptos" w:hAnsi="Aptos" w:cs="Aptos"/>
                <w:color w:val="000000"/>
              </w:rPr>
              <w:t xml:space="preserve">: </w:t>
            </w:r>
            <w:r>
              <w:rPr>
                <w:rFonts w:ascii="Aptos" w:eastAsia="Aptos" w:hAnsi="Aptos" w:cs="Aptos"/>
                <w:color w:val="000000"/>
                <w:highlight w:val="yellow"/>
              </w:rPr>
              <w:t>[LINK TO FACILITY PRESS RELEASE]</w:t>
            </w:r>
          </w:p>
          <w:p w14:paraId="00000010" w14:textId="77777777" w:rsidR="00322497" w:rsidRDefault="00322497">
            <w:pPr>
              <w:rPr>
                <w:rFonts w:ascii="Aptos" w:eastAsia="Aptos" w:hAnsi="Aptos" w:cs="Aptos"/>
                <w:b/>
                <w:bCs/>
              </w:rPr>
            </w:pPr>
          </w:p>
        </w:tc>
      </w:tr>
      <w:tr w:rsidR="00322497" w14:paraId="270CCE72" w14:textId="77777777">
        <w:trPr>
          <w:trHeight w:val="1016"/>
        </w:trPr>
        <w:tc>
          <w:tcPr>
            <w:tcW w:w="9360" w:type="dxa"/>
            <w:tcBorders>
              <w:top w:val="nil"/>
              <w:left w:val="nil"/>
              <w:bottom w:val="nil"/>
              <w:right w:val="nil"/>
            </w:tcBorders>
          </w:tcPr>
          <w:p w14:paraId="00000011" w14:textId="77777777" w:rsidR="00322497" w:rsidRDefault="00322497">
            <w:pPr>
              <w:rPr>
                <w:rFonts w:ascii="Aptos" w:eastAsia="Aptos" w:hAnsi="Aptos" w:cs="Aptos"/>
                <w:b/>
                <w:bCs/>
              </w:rPr>
            </w:pPr>
          </w:p>
        </w:tc>
      </w:tr>
      <w:tr w:rsidR="00322497" w14:paraId="3158A230" w14:textId="77777777">
        <w:trPr>
          <w:trHeight w:val="1016"/>
        </w:trPr>
        <w:tc>
          <w:tcPr>
            <w:tcW w:w="9360" w:type="dxa"/>
          </w:tcPr>
          <w:p w14:paraId="00000012" w14:textId="77777777" w:rsidR="00322497" w:rsidRDefault="00000000">
            <w:pPr>
              <w:rPr>
                <w:rFonts w:ascii="Aptos" w:eastAsia="Aptos" w:hAnsi="Aptos" w:cs="Aptos"/>
                <w:color w:val="000000"/>
                <w:highlight w:val="yellow"/>
              </w:rPr>
            </w:pPr>
            <w:r>
              <w:rPr>
                <w:rFonts w:ascii="Aptos" w:eastAsia="Aptos" w:hAnsi="Aptos" w:cs="Aptos"/>
                <w:b/>
                <w:bCs/>
              </w:rPr>
              <w:t xml:space="preserve">Option 3: </w:t>
            </w:r>
            <w:r>
              <w:rPr>
                <w:rFonts w:ascii="Aptos" w:eastAsia="Aptos" w:hAnsi="Aptos" w:cs="Aptos"/>
              </w:rPr>
              <w:t xml:space="preserve">Percutaneous coronary intervention, also known as PCI or stenting, is the most frequently performed procedure to treat coronary artery disease, with around </w:t>
            </w:r>
            <w:r>
              <w:rPr>
                <w:rFonts w:ascii="Aptos" w:eastAsia="Aptos" w:hAnsi="Aptos" w:cs="Aptos"/>
                <w:highlight w:val="yellow"/>
              </w:rPr>
              <w:t>[NUMBER]</w:t>
            </w:r>
            <w:r>
              <w:rPr>
                <w:rFonts w:ascii="Aptos" w:eastAsia="Aptos" w:hAnsi="Aptos" w:cs="Aptos"/>
              </w:rPr>
              <w:t xml:space="preserve"> procedures performed annually in </w:t>
            </w:r>
            <w:r>
              <w:rPr>
                <w:rFonts w:ascii="Aptos" w:eastAsia="Aptos" w:hAnsi="Aptos" w:cs="Aptos"/>
                <w:highlight w:val="yellow"/>
              </w:rPr>
              <w:t>[CITY/STATE/REGION]</w:t>
            </w:r>
            <w:r>
              <w:rPr>
                <w:rFonts w:ascii="Aptos" w:eastAsia="Aptos" w:hAnsi="Aptos" w:cs="Aptos"/>
              </w:rPr>
              <w:t xml:space="preserve">. Yet it remains one of the few cardiovascular interventions performed without routine imaging for pre-procedural planning, requiring physicians to rely on real-time decision-making </w:t>
            </w:r>
            <w:r>
              <w:rPr>
                <w:rFonts w:ascii="Aptos" w:eastAsia="Aptos" w:hAnsi="Aptos" w:cs="Aptos"/>
                <w:i/>
                <w:iCs/>
              </w:rPr>
              <w:t>after</w:t>
            </w:r>
            <w:r>
              <w:rPr>
                <w:rFonts w:ascii="Aptos" w:eastAsia="Aptos" w:hAnsi="Aptos" w:cs="Aptos"/>
              </w:rPr>
              <w:t xml:space="preserve"> the patient is already on the table.</w:t>
            </w:r>
          </w:p>
          <w:p w14:paraId="00000013" w14:textId="77777777" w:rsidR="00322497" w:rsidRDefault="00322497">
            <w:pPr>
              <w:rPr>
                <w:rFonts w:ascii="Aptos" w:eastAsia="Aptos" w:hAnsi="Aptos" w:cs="Aptos"/>
                <w:color w:val="000000"/>
              </w:rPr>
            </w:pPr>
          </w:p>
          <w:p w14:paraId="00000014" w14:textId="77777777" w:rsidR="00322497" w:rsidRDefault="00000000">
            <w:pPr>
              <w:rPr>
                <w:rFonts w:ascii="Aptos" w:eastAsia="Aptos" w:hAnsi="Aptos" w:cs="Aptos"/>
              </w:rPr>
            </w:pPr>
            <w:r>
              <w:rPr>
                <w:rFonts w:ascii="Aptos" w:eastAsia="Aptos" w:hAnsi="Aptos" w:cs="Aptos"/>
              </w:rPr>
              <w:lastRenderedPageBreak/>
              <w:t xml:space="preserve">We’re excited to now offer </w:t>
            </w:r>
            <w:proofErr w:type="spellStart"/>
            <w:r>
              <w:rPr>
                <w:rFonts w:ascii="Aptos" w:eastAsia="Aptos" w:hAnsi="Aptos" w:cs="Aptos"/>
              </w:rPr>
              <w:t>Heartflow</w:t>
            </w:r>
            <w:proofErr w:type="spellEnd"/>
            <w:r>
              <w:rPr>
                <w:rFonts w:ascii="Aptos" w:eastAsia="Aptos" w:hAnsi="Aptos" w:cs="Aptos"/>
              </w:rPr>
              <w:t xml:space="preserve"> PCI Navigator, the first and only integrated, AI-powered PCI planning tool that uses 3D modeling to identify the amount and type of plaque throughout the arteries and measure how much an artery is blocked </w:t>
            </w:r>
            <w:r>
              <w:rPr>
                <w:rFonts w:ascii="Aptos" w:eastAsia="Aptos" w:hAnsi="Aptos" w:cs="Aptos"/>
                <w:i/>
                <w:iCs/>
              </w:rPr>
              <w:t>before</w:t>
            </w:r>
            <w:r>
              <w:rPr>
                <w:rFonts w:ascii="Aptos" w:eastAsia="Aptos" w:hAnsi="Aptos" w:cs="Aptos"/>
              </w:rPr>
              <w:t xml:space="preserve"> the procedure. This technology helps improve treatment plans for our patients, including insights that inform the appropriate stent size and ideal placement to precisely plan and guide procedures.</w:t>
            </w:r>
          </w:p>
          <w:p w14:paraId="00000015" w14:textId="77777777" w:rsidR="00322497" w:rsidRDefault="00322497">
            <w:pPr>
              <w:rPr>
                <w:rFonts w:ascii="Aptos" w:eastAsia="Aptos" w:hAnsi="Aptos" w:cs="Aptos"/>
                <w:color w:val="000000"/>
              </w:rPr>
            </w:pPr>
          </w:p>
          <w:p w14:paraId="00000016" w14:textId="77777777" w:rsidR="00322497" w:rsidRDefault="00000000">
            <w:pPr>
              <w:rPr>
                <w:rFonts w:ascii="Aptos" w:eastAsia="Aptos" w:hAnsi="Aptos" w:cs="Aptos"/>
                <w:color w:val="000000"/>
              </w:rPr>
            </w:pPr>
            <w:r>
              <w:rPr>
                <w:rFonts w:ascii="Aptos" w:eastAsia="Aptos" w:hAnsi="Aptos" w:cs="Aptos"/>
              </w:rPr>
              <w:t>If you've been told you have CAD, ask your cardiologist whether PCI Navigator planning is available for your procedure</w:t>
            </w:r>
            <w:r>
              <w:rPr>
                <w:rFonts w:ascii="Aptos" w:eastAsia="Aptos" w:hAnsi="Aptos" w:cs="Aptos"/>
                <w:color w:val="000000"/>
              </w:rPr>
              <w:t xml:space="preserve">: </w:t>
            </w:r>
            <w:r>
              <w:rPr>
                <w:rFonts w:ascii="Aptos" w:eastAsia="Aptos" w:hAnsi="Aptos" w:cs="Aptos"/>
                <w:color w:val="000000"/>
                <w:highlight w:val="yellow"/>
              </w:rPr>
              <w:t>[LINK TO FACILITY PRESS RELEASE]</w:t>
            </w:r>
          </w:p>
          <w:p w14:paraId="00000017" w14:textId="77777777" w:rsidR="00322497" w:rsidRDefault="00322497">
            <w:pPr>
              <w:rPr>
                <w:rFonts w:ascii="Aptos" w:eastAsia="Aptos" w:hAnsi="Aptos" w:cs="Aptos"/>
                <w:color w:val="000000"/>
              </w:rPr>
            </w:pPr>
          </w:p>
        </w:tc>
      </w:tr>
    </w:tbl>
    <w:p w14:paraId="00000018" w14:textId="77777777" w:rsidR="00322497" w:rsidRDefault="00322497">
      <w:pPr>
        <w:spacing w:after="0" w:line="240" w:lineRule="auto"/>
        <w:rPr>
          <w:rFonts w:ascii="Aptos" w:eastAsia="Aptos" w:hAnsi="Aptos" w:cs="Aptos"/>
          <w:color w:val="000000"/>
        </w:rPr>
      </w:pPr>
    </w:p>
    <w:p w14:paraId="00000019" w14:textId="77777777" w:rsidR="00322497" w:rsidRDefault="00000000">
      <w:pPr>
        <w:spacing w:after="0" w:line="240" w:lineRule="auto"/>
        <w:rPr>
          <w:rFonts w:ascii="Aptos" w:eastAsia="Aptos" w:hAnsi="Aptos" w:cs="Aptos"/>
        </w:rPr>
      </w:pPr>
      <w:r>
        <w:rPr>
          <w:rFonts w:ascii="Aptos" w:eastAsia="Aptos" w:hAnsi="Aptos" w:cs="Aptos"/>
          <w:b/>
          <w:bCs/>
        </w:rPr>
        <w:t>X:</w:t>
      </w:r>
      <w:r>
        <w:rPr>
          <w:rFonts w:ascii="Aptos" w:eastAsia="Aptos" w:hAnsi="Aptos" w:cs="Aptos"/>
          <w:color w:val="44546A"/>
        </w:rPr>
        <w:t xml:space="preserve"> </w:t>
      </w:r>
      <w:r>
        <w:rPr>
          <w:rFonts w:ascii="Aptos" w:eastAsia="Aptos" w:hAnsi="Aptos" w:cs="Aptos"/>
          <w:color w:val="000000"/>
        </w:rPr>
        <w:t>Best for short messages that direct people to more content (link, image, etc.).</w:t>
      </w:r>
    </w:p>
    <w:p w14:paraId="0000001A" w14:textId="77777777" w:rsidR="00322497" w:rsidRDefault="00322497">
      <w:pPr>
        <w:spacing w:after="0" w:line="240" w:lineRule="auto"/>
        <w:rPr>
          <w:rFonts w:ascii="Aptos" w:eastAsia="Aptos" w:hAnsi="Aptos" w:cs="Aptos"/>
        </w:rPr>
      </w:pPr>
    </w:p>
    <w:tbl>
      <w:tblPr>
        <w:tblStyle w:val="a0"/>
        <w:tblW w:w="93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9"/>
      </w:tblGrid>
      <w:tr w:rsidR="00322497" w14:paraId="3052DCD0" w14:textId="77777777">
        <w:trPr>
          <w:trHeight w:val="195"/>
        </w:trPr>
        <w:tc>
          <w:tcPr>
            <w:tcW w:w="9389" w:type="dxa"/>
            <w:shd w:val="clear" w:color="auto" w:fill="DEEBF6"/>
          </w:tcPr>
          <w:p w14:paraId="0000001B" w14:textId="77777777" w:rsidR="00322497" w:rsidRDefault="00000000">
            <w:pPr>
              <w:rPr>
                <w:rFonts w:ascii="Aptos" w:eastAsia="Aptos" w:hAnsi="Aptos" w:cs="Aptos"/>
                <w:b/>
                <w:bCs/>
                <w:color w:val="000000"/>
              </w:rPr>
            </w:pPr>
            <w:r>
              <w:rPr>
                <w:rFonts w:ascii="Aptos" w:eastAsia="Aptos" w:hAnsi="Aptos" w:cs="Aptos"/>
                <w:b/>
                <w:bCs/>
                <w:color w:val="000000"/>
              </w:rPr>
              <w:t>Post Examples</w:t>
            </w:r>
          </w:p>
        </w:tc>
      </w:tr>
      <w:tr w:rsidR="00322497" w14:paraId="75EDD513" w14:textId="77777777">
        <w:trPr>
          <w:trHeight w:val="416"/>
        </w:trPr>
        <w:tc>
          <w:tcPr>
            <w:tcW w:w="9389" w:type="dxa"/>
          </w:tcPr>
          <w:p w14:paraId="0000001C"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b/>
                <w:bCs/>
                <w:color w:val="000000"/>
              </w:rPr>
              <w:t xml:space="preserve">Option 1 (Post Copy to Accompany Video): </w:t>
            </w:r>
            <w:r>
              <w:rPr>
                <w:rFonts w:ascii="Aptos" w:eastAsia="Aptos" w:hAnsi="Aptos" w:cs="Aptos"/>
                <w:color w:val="000000"/>
              </w:rPr>
              <w:t xml:space="preserve">Thrilled to share how we are using </w:t>
            </w:r>
            <w:proofErr w:type="spellStart"/>
            <w:r>
              <w:rPr>
                <w:rFonts w:ascii="Aptos" w:eastAsia="Aptos" w:hAnsi="Aptos" w:cs="Aptos"/>
                <w:color w:val="000000"/>
              </w:rPr>
              <w:t>Heartflow</w:t>
            </w:r>
            <w:proofErr w:type="spellEnd"/>
            <w:r>
              <w:rPr>
                <w:rFonts w:ascii="Aptos" w:eastAsia="Aptos" w:hAnsi="Aptos" w:cs="Aptos"/>
                <w:color w:val="000000"/>
              </w:rPr>
              <w:t xml:space="preserve"> #PCINavigator at </w:t>
            </w:r>
            <w:r>
              <w:rPr>
                <w:rFonts w:ascii="Aptos" w:eastAsia="Aptos" w:hAnsi="Aptos" w:cs="Aptos"/>
                <w:color w:val="000000"/>
                <w:highlight w:val="yellow"/>
              </w:rPr>
              <w:t>[FACILITY NAME]</w:t>
            </w:r>
            <w:r>
              <w:rPr>
                <w:rFonts w:ascii="Aptos" w:eastAsia="Aptos" w:hAnsi="Aptos" w:cs="Aptos"/>
                <w:color w:val="000000"/>
              </w:rPr>
              <w:t xml:space="preserve">. This AI-powered 3D planning tool </w:t>
            </w:r>
            <w:r>
              <w:rPr>
                <w:rFonts w:ascii="Aptos" w:eastAsia="Aptos" w:hAnsi="Aptos" w:cs="Aptos"/>
              </w:rPr>
              <w:t xml:space="preserve">provides insights that </w:t>
            </w:r>
            <w:r>
              <w:rPr>
                <w:rFonts w:ascii="Aptos" w:eastAsia="Aptos" w:hAnsi="Aptos" w:cs="Aptos"/>
                <w:color w:val="000000"/>
              </w:rPr>
              <w:t xml:space="preserve">helps doctors plan stent placements before procedures for increased clinical confidence and potential </w:t>
            </w:r>
            <w:proofErr w:type="spellStart"/>
            <w:r>
              <w:rPr>
                <w:rFonts w:ascii="Aptos" w:eastAsia="Aptos" w:hAnsi="Aptos" w:cs="Aptos"/>
                <w:color w:val="000000"/>
              </w:rPr>
              <w:t>cat</w:t>
            </w:r>
            <w:r>
              <w:rPr>
                <w:rFonts w:ascii="Aptos" w:eastAsia="Aptos" w:hAnsi="Aptos" w:cs="Aptos"/>
              </w:rPr>
              <w:t>h</w:t>
            </w:r>
            <w:proofErr w:type="spellEnd"/>
            <w:r>
              <w:rPr>
                <w:rFonts w:ascii="Aptos" w:eastAsia="Aptos" w:hAnsi="Aptos" w:cs="Aptos"/>
              </w:rPr>
              <w:t xml:space="preserve"> lab efficiency gains</w:t>
            </w:r>
            <w:r>
              <w:rPr>
                <w:rFonts w:ascii="Aptos" w:eastAsia="Aptos" w:hAnsi="Aptos" w:cs="Aptos"/>
                <w:color w:val="000000"/>
              </w:rPr>
              <w:t xml:space="preserve">. Watch this video demo to learn more! </w:t>
            </w:r>
            <w:r>
              <w:rPr>
                <w:rFonts w:ascii="Aptos" w:eastAsia="Aptos" w:hAnsi="Aptos" w:cs="Aptos"/>
                <w:color w:val="000000"/>
                <w:highlight w:val="yellow"/>
              </w:rPr>
              <w:t>[VIDEO LINK]</w:t>
            </w:r>
            <w:r>
              <w:rPr>
                <w:rFonts w:ascii="Aptos" w:eastAsia="Aptos" w:hAnsi="Aptos" w:cs="Aptos"/>
                <w:color w:val="000000"/>
              </w:rPr>
              <w:t xml:space="preserve"> </w:t>
            </w:r>
          </w:p>
          <w:p w14:paraId="0000001D" w14:textId="77777777" w:rsidR="00322497" w:rsidRDefault="00000000">
            <w:pPr>
              <w:pBdr>
                <w:top w:val="nil"/>
                <w:left w:val="nil"/>
                <w:bottom w:val="nil"/>
                <w:right w:val="nil"/>
                <w:between w:val="nil"/>
              </w:pBdr>
              <w:shd w:val="clear" w:color="auto" w:fill="FFFFFF"/>
              <w:spacing w:after="240"/>
              <w:rPr>
                <w:rFonts w:ascii="Aptos" w:eastAsia="Aptos" w:hAnsi="Aptos" w:cs="Aptos"/>
              </w:rPr>
            </w:pPr>
            <w:r>
              <w:rPr>
                <w:rFonts w:ascii="Aptos" w:eastAsia="Aptos" w:hAnsi="Aptos" w:cs="Aptos"/>
                <w:color w:val="000000"/>
              </w:rPr>
              <w:t>#AIinHealthcare #HeartHealth #Cardiology</w:t>
            </w:r>
          </w:p>
        </w:tc>
      </w:tr>
      <w:tr w:rsidR="00322497" w14:paraId="40143EFA" w14:textId="77777777">
        <w:trPr>
          <w:trHeight w:val="416"/>
        </w:trPr>
        <w:tc>
          <w:tcPr>
            <w:tcW w:w="9389" w:type="dxa"/>
          </w:tcPr>
          <w:p w14:paraId="0000001E" w14:textId="77777777" w:rsidR="00322497" w:rsidRDefault="00000000">
            <w:pPr>
              <w:rPr>
                <w:rFonts w:ascii="Aptos" w:eastAsia="Aptos" w:hAnsi="Aptos" w:cs="Aptos"/>
                <w:color w:val="000000"/>
                <w:highlight w:val="yellow"/>
              </w:rPr>
            </w:pPr>
            <w:r>
              <w:rPr>
                <w:rFonts w:ascii="Aptos" w:eastAsia="Aptos" w:hAnsi="Aptos" w:cs="Aptos"/>
                <w:b/>
                <w:bCs/>
              </w:rPr>
              <w:t xml:space="preserve">Option 2: </w:t>
            </w:r>
            <w:r>
              <w:rPr>
                <w:rFonts w:ascii="Aptos" w:eastAsia="Aptos" w:hAnsi="Aptos" w:cs="Aptos"/>
              </w:rPr>
              <w:t xml:space="preserve">Excited to now offer </w:t>
            </w:r>
            <w:proofErr w:type="spellStart"/>
            <w:r>
              <w:rPr>
                <w:rFonts w:ascii="Aptos" w:eastAsia="Aptos" w:hAnsi="Aptos" w:cs="Aptos"/>
              </w:rPr>
              <w:t>Heartflow</w:t>
            </w:r>
            <w:proofErr w:type="spellEnd"/>
            <w:r>
              <w:rPr>
                <w:rFonts w:ascii="Aptos" w:eastAsia="Aptos" w:hAnsi="Aptos" w:cs="Aptos"/>
              </w:rPr>
              <w:t xml:space="preserve"> #PCI Navigator, the first and only integrated, AI-powered PCI planning tool, bringing greater clarity to the </w:t>
            </w:r>
            <w:proofErr w:type="spellStart"/>
            <w:r>
              <w:rPr>
                <w:rFonts w:ascii="Aptos" w:eastAsia="Aptos" w:hAnsi="Aptos" w:cs="Aptos"/>
              </w:rPr>
              <w:t>cath</w:t>
            </w:r>
            <w:proofErr w:type="spellEnd"/>
            <w:r>
              <w:rPr>
                <w:rFonts w:ascii="Aptos" w:eastAsia="Aptos" w:hAnsi="Aptos" w:cs="Aptos"/>
              </w:rPr>
              <w:t xml:space="preserve"> lab and enabling better-informed planning for stenting procedures. </w:t>
            </w:r>
            <w:r>
              <w:rPr>
                <w:rFonts w:ascii="Aptos" w:eastAsia="Aptos" w:hAnsi="Aptos" w:cs="Aptos"/>
                <w:color w:val="000000"/>
              </w:rPr>
              <w:t xml:space="preserve">Learn more: </w:t>
            </w:r>
            <w:r>
              <w:rPr>
                <w:rFonts w:ascii="Aptos" w:eastAsia="Aptos" w:hAnsi="Aptos" w:cs="Aptos"/>
                <w:color w:val="000000"/>
                <w:highlight w:val="yellow"/>
              </w:rPr>
              <w:t xml:space="preserve">[LINK TO FACILITY PRESS RELEASE] </w:t>
            </w:r>
            <w:r>
              <w:rPr>
                <w:rFonts w:ascii="Aptos" w:eastAsia="Aptos" w:hAnsi="Aptos" w:cs="Aptos"/>
                <w:color w:val="000000"/>
              </w:rPr>
              <w:t xml:space="preserve">#AIinHealthcare </w:t>
            </w:r>
          </w:p>
          <w:p w14:paraId="0000001F" w14:textId="77777777" w:rsidR="00322497" w:rsidRDefault="00322497">
            <w:pPr>
              <w:rPr>
                <w:rFonts w:ascii="Aptos" w:eastAsia="Aptos" w:hAnsi="Aptos" w:cs="Aptos"/>
              </w:rPr>
            </w:pPr>
          </w:p>
          <w:p w14:paraId="00000020" w14:textId="77777777" w:rsidR="00322497" w:rsidRDefault="00000000">
            <w:pPr>
              <w:rPr>
                <w:rFonts w:ascii="Aptos" w:eastAsia="Aptos" w:hAnsi="Aptos" w:cs="Aptos"/>
              </w:rPr>
            </w:pPr>
            <w:r>
              <w:rPr>
                <w:rFonts w:ascii="Aptos" w:eastAsia="Aptos" w:hAnsi="Aptos" w:cs="Aptos"/>
                <w:highlight w:val="yellow"/>
              </w:rPr>
              <w:t>[INSERT ACCOMPANYING IMAGERY (E.G., PHYSICIAN USING PCI NAVIGATOR)]</w:t>
            </w:r>
            <w:r>
              <w:rPr>
                <w:rFonts w:ascii="Aptos" w:eastAsia="Aptos" w:hAnsi="Aptos" w:cs="Aptos"/>
              </w:rPr>
              <w:t xml:space="preserve"> </w:t>
            </w:r>
          </w:p>
          <w:p w14:paraId="00000021" w14:textId="77777777" w:rsidR="00322497" w:rsidRDefault="00322497">
            <w:pPr>
              <w:rPr>
                <w:rFonts w:ascii="Aptos" w:eastAsia="Aptos" w:hAnsi="Aptos" w:cs="Aptos"/>
              </w:rPr>
            </w:pPr>
          </w:p>
        </w:tc>
      </w:tr>
      <w:tr w:rsidR="00322497" w14:paraId="63C0C713" w14:textId="77777777">
        <w:trPr>
          <w:trHeight w:val="416"/>
        </w:trPr>
        <w:tc>
          <w:tcPr>
            <w:tcW w:w="9389" w:type="dxa"/>
          </w:tcPr>
          <w:p w14:paraId="00000022" w14:textId="77777777" w:rsidR="00322497" w:rsidRDefault="00000000">
            <w:pPr>
              <w:rPr>
                <w:rFonts w:ascii="Aptos" w:eastAsia="Aptos" w:hAnsi="Aptos" w:cs="Aptos"/>
                <w:color w:val="000000"/>
              </w:rPr>
            </w:pPr>
            <w:r>
              <w:rPr>
                <w:rFonts w:ascii="Aptos" w:eastAsia="Aptos" w:hAnsi="Aptos" w:cs="Aptos"/>
                <w:b/>
                <w:bCs/>
              </w:rPr>
              <w:t xml:space="preserve">Option 3: </w:t>
            </w:r>
            <w:r>
              <w:rPr>
                <w:rFonts w:ascii="Aptos" w:eastAsia="Aptos" w:hAnsi="Aptos" w:cs="Aptos"/>
              </w:rPr>
              <w:t xml:space="preserve">When it comes to stenting, key decisions are usually made only after the patient is already on the table. With </w:t>
            </w:r>
            <w:proofErr w:type="spellStart"/>
            <w:r>
              <w:rPr>
                <w:rFonts w:ascii="Aptos" w:eastAsia="Aptos" w:hAnsi="Aptos" w:cs="Aptos"/>
              </w:rPr>
              <w:t>Heartflow</w:t>
            </w:r>
            <w:proofErr w:type="spellEnd"/>
            <w:r>
              <w:rPr>
                <w:rFonts w:ascii="Aptos" w:eastAsia="Aptos" w:hAnsi="Aptos" w:cs="Aptos"/>
              </w:rPr>
              <w:t xml:space="preserve"> #PCI Navigator, we’re now able to use 3D modeling to improve treatment plans for patients. </w:t>
            </w:r>
            <w:r>
              <w:rPr>
                <w:rFonts w:ascii="Aptos" w:eastAsia="Aptos" w:hAnsi="Aptos" w:cs="Aptos"/>
                <w:color w:val="000000"/>
              </w:rPr>
              <w:t xml:space="preserve">Learn more: </w:t>
            </w:r>
            <w:r>
              <w:rPr>
                <w:rFonts w:ascii="Aptos" w:eastAsia="Aptos" w:hAnsi="Aptos" w:cs="Aptos"/>
                <w:color w:val="000000"/>
                <w:highlight w:val="yellow"/>
              </w:rPr>
              <w:t xml:space="preserve">[LINK TO FACILITY PRESS RELEASE] </w:t>
            </w:r>
          </w:p>
          <w:p w14:paraId="00000023" w14:textId="77777777" w:rsidR="00322497" w:rsidRDefault="00322497">
            <w:pPr>
              <w:rPr>
                <w:rFonts w:ascii="Aptos" w:eastAsia="Aptos" w:hAnsi="Aptos" w:cs="Aptos"/>
              </w:rPr>
            </w:pPr>
          </w:p>
          <w:p w14:paraId="00000024" w14:textId="77777777" w:rsidR="00322497" w:rsidRDefault="00000000">
            <w:pPr>
              <w:rPr>
                <w:rFonts w:ascii="Aptos" w:eastAsia="Aptos" w:hAnsi="Aptos" w:cs="Aptos"/>
                <w:b/>
                <w:bCs/>
              </w:rPr>
            </w:pPr>
            <w:r>
              <w:rPr>
                <w:rFonts w:ascii="Aptos" w:eastAsia="Aptos" w:hAnsi="Aptos" w:cs="Aptos"/>
                <w:highlight w:val="yellow"/>
              </w:rPr>
              <w:t>[INSERT ACCOMPANYING IMAGERY (E.G., PHYSICIAN USING PCI NAVIGATOR)]</w:t>
            </w:r>
            <w:r>
              <w:rPr>
                <w:rFonts w:ascii="Aptos" w:eastAsia="Aptos" w:hAnsi="Aptos" w:cs="Aptos"/>
              </w:rPr>
              <w:t xml:space="preserve"> </w:t>
            </w:r>
          </w:p>
        </w:tc>
      </w:tr>
      <w:tr w:rsidR="00322497" w14:paraId="75A1FDF7" w14:textId="77777777">
        <w:trPr>
          <w:trHeight w:val="416"/>
        </w:trPr>
        <w:tc>
          <w:tcPr>
            <w:tcW w:w="9389" w:type="dxa"/>
            <w:tcBorders>
              <w:top w:val="nil"/>
              <w:left w:val="nil"/>
              <w:bottom w:val="nil"/>
              <w:right w:val="nil"/>
            </w:tcBorders>
          </w:tcPr>
          <w:p w14:paraId="00000025" w14:textId="77777777" w:rsidR="00322497" w:rsidRDefault="00322497">
            <w:pPr>
              <w:rPr>
                <w:rFonts w:ascii="Aptos" w:eastAsia="Aptos" w:hAnsi="Aptos" w:cs="Aptos"/>
                <w:b/>
                <w:bCs/>
              </w:rPr>
            </w:pPr>
          </w:p>
          <w:p w14:paraId="00000026" w14:textId="77777777" w:rsidR="00322497" w:rsidRDefault="00322497">
            <w:pPr>
              <w:rPr>
                <w:rFonts w:ascii="Aptos" w:eastAsia="Aptos" w:hAnsi="Aptos" w:cs="Aptos"/>
                <w:b/>
                <w:bCs/>
              </w:rPr>
            </w:pPr>
          </w:p>
        </w:tc>
      </w:tr>
    </w:tbl>
    <w:p w14:paraId="00000027" w14:textId="77777777" w:rsidR="00322497" w:rsidRDefault="00000000">
      <w:pPr>
        <w:spacing w:after="0" w:line="240" w:lineRule="auto"/>
        <w:rPr>
          <w:rFonts w:ascii="Aptos" w:eastAsia="Aptos" w:hAnsi="Aptos" w:cs="Aptos"/>
          <w:color w:val="000000"/>
        </w:rPr>
      </w:pPr>
      <w:r>
        <w:rPr>
          <w:rFonts w:ascii="Aptos" w:eastAsia="Aptos" w:hAnsi="Aptos" w:cs="Aptos"/>
          <w:b/>
          <w:bCs/>
        </w:rPr>
        <w:t>Instagram:</w:t>
      </w:r>
      <w:r>
        <w:rPr>
          <w:rFonts w:ascii="Aptos" w:eastAsia="Aptos" w:hAnsi="Aptos" w:cs="Aptos"/>
          <w:color w:val="44546A"/>
        </w:rPr>
        <w:t xml:space="preserve"> </w:t>
      </w:r>
      <w:r>
        <w:rPr>
          <w:rFonts w:ascii="Aptos" w:eastAsia="Aptos" w:hAnsi="Aptos" w:cs="Aptos"/>
          <w:color w:val="000000"/>
        </w:rPr>
        <w:t>Best for image-friendly content.</w:t>
      </w:r>
    </w:p>
    <w:p w14:paraId="00000028" w14:textId="77777777" w:rsidR="00322497" w:rsidRDefault="00322497">
      <w:pPr>
        <w:spacing w:after="0" w:line="240" w:lineRule="auto"/>
        <w:ind w:left="720"/>
        <w:rPr>
          <w:rFonts w:ascii="Aptos" w:eastAsia="Aptos" w:hAnsi="Aptos" w:cs="Aptos"/>
          <w:color w:val="000000"/>
        </w:rPr>
      </w:pPr>
    </w:p>
    <w:tbl>
      <w:tblPr>
        <w:tblStyle w:val="a1"/>
        <w:tblW w:w="91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8"/>
      </w:tblGrid>
      <w:tr w:rsidR="00322497" w14:paraId="6298D34E" w14:textId="77777777">
        <w:trPr>
          <w:trHeight w:val="202"/>
        </w:trPr>
        <w:tc>
          <w:tcPr>
            <w:tcW w:w="9108" w:type="dxa"/>
            <w:shd w:val="clear" w:color="auto" w:fill="DEEBF6"/>
          </w:tcPr>
          <w:p w14:paraId="00000029" w14:textId="77777777" w:rsidR="00322497" w:rsidRDefault="00000000">
            <w:pPr>
              <w:rPr>
                <w:rFonts w:ascii="Aptos" w:eastAsia="Aptos" w:hAnsi="Aptos" w:cs="Aptos"/>
                <w:b/>
                <w:bCs/>
                <w:color w:val="000000"/>
              </w:rPr>
            </w:pPr>
            <w:r>
              <w:rPr>
                <w:rFonts w:ascii="Aptos" w:eastAsia="Aptos" w:hAnsi="Aptos" w:cs="Aptos"/>
                <w:b/>
                <w:bCs/>
                <w:color w:val="000000"/>
              </w:rPr>
              <w:t>Post Examples</w:t>
            </w:r>
          </w:p>
        </w:tc>
      </w:tr>
      <w:tr w:rsidR="00322497" w14:paraId="1BEF4ACE" w14:textId="77777777">
        <w:trPr>
          <w:trHeight w:val="646"/>
        </w:trPr>
        <w:tc>
          <w:tcPr>
            <w:tcW w:w="9108" w:type="dxa"/>
          </w:tcPr>
          <w:p w14:paraId="0000002A"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b/>
                <w:bCs/>
                <w:color w:val="000000"/>
              </w:rPr>
              <w:t xml:space="preserve">Option 1 (Post Copy to Accompany Video): </w:t>
            </w:r>
            <w:r>
              <w:rPr>
                <w:rFonts w:ascii="Aptos" w:eastAsia="Aptos" w:hAnsi="Aptos" w:cs="Aptos"/>
                <w:color w:val="000000"/>
              </w:rPr>
              <w:t xml:space="preserve">At </w:t>
            </w:r>
            <w:r>
              <w:rPr>
                <w:rFonts w:ascii="Aptos" w:eastAsia="Aptos" w:hAnsi="Aptos" w:cs="Aptos"/>
                <w:color w:val="000000"/>
                <w:highlight w:val="yellow"/>
              </w:rPr>
              <w:t>[FACILITY NAME</w:t>
            </w:r>
            <w:r>
              <w:rPr>
                <w:rFonts w:ascii="Aptos" w:eastAsia="Aptos" w:hAnsi="Aptos" w:cs="Aptos"/>
                <w:color w:val="000000"/>
              </w:rPr>
              <w:t xml:space="preserve">], gone are the days when we relied solely on real-time decisions in the </w:t>
            </w:r>
            <w:proofErr w:type="spellStart"/>
            <w:r>
              <w:rPr>
                <w:rFonts w:ascii="Aptos" w:eastAsia="Aptos" w:hAnsi="Aptos" w:cs="Aptos"/>
                <w:color w:val="000000"/>
              </w:rPr>
              <w:t>cath</w:t>
            </w:r>
            <w:proofErr w:type="spellEnd"/>
            <w:r>
              <w:rPr>
                <w:rFonts w:ascii="Aptos" w:eastAsia="Aptos" w:hAnsi="Aptos" w:cs="Aptos"/>
                <w:color w:val="000000"/>
              </w:rPr>
              <w:t xml:space="preserve"> lab for complex cases. Now, with </w:t>
            </w:r>
            <w:proofErr w:type="spellStart"/>
            <w:r>
              <w:rPr>
                <w:rFonts w:ascii="Aptos" w:eastAsia="Aptos" w:hAnsi="Aptos" w:cs="Aptos"/>
                <w:color w:val="000000"/>
              </w:rPr>
              <w:t>Heartflow</w:t>
            </w:r>
            <w:proofErr w:type="spellEnd"/>
            <w:r>
              <w:rPr>
                <w:rFonts w:ascii="Aptos" w:eastAsia="Aptos" w:hAnsi="Aptos" w:cs="Aptos"/>
                <w:color w:val="000000"/>
              </w:rPr>
              <w:t xml:space="preserve"> PCI Navigator, we can meticulously plan each procedure with incredible precision before it begins. </w:t>
            </w:r>
          </w:p>
          <w:p w14:paraId="0000002B"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rPr>
              <w:t xml:space="preserve">In the following video, I'll walk you through how this AI-powered planning tool gives us a detailed, patient-specific 3D map of the coronary arteries. This allows </w:t>
            </w:r>
            <w:r>
              <w:rPr>
                <w:rFonts w:ascii="Aptos" w:eastAsia="Aptos" w:hAnsi="Aptos" w:cs="Aptos"/>
              </w:rPr>
              <w:t xml:space="preserve">our team </w:t>
            </w:r>
            <w:r>
              <w:rPr>
                <w:rFonts w:ascii="Aptos" w:eastAsia="Aptos" w:hAnsi="Aptos" w:cs="Aptos"/>
                <w:color w:val="000000"/>
              </w:rPr>
              <w:t xml:space="preserve">to pinpoint plaque, understand anatomy, and </w:t>
            </w:r>
            <w:r>
              <w:rPr>
                <w:rFonts w:ascii="Aptos" w:eastAsia="Aptos" w:hAnsi="Aptos" w:cs="Aptos"/>
              </w:rPr>
              <w:t>walk into every case with greater clinical confidence</w:t>
            </w:r>
            <w:r>
              <w:rPr>
                <w:rFonts w:ascii="Aptos" w:eastAsia="Aptos" w:hAnsi="Aptos" w:cs="Aptos"/>
                <w:color w:val="000000"/>
              </w:rPr>
              <w:t>. It’s all about bringing you more predictable and more effective care.</w:t>
            </w:r>
          </w:p>
          <w:p w14:paraId="0000002C"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rPr>
              <w:lastRenderedPageBreak/>
              <w:t xml:space="preserve">Click the </w:t>
            </w:r>
            <w:r>
              <w:rPr>
                <w:rFonts w:ascii="Aptos" w:eastAsia="Aptos" w:hAnsi="Aptos" w:cs="Aptos"/>
                <w:color w:val="000000"/>
                <w:highlight w:val="yellow"/>
              </w:rPr>
              <w:t>[VIDEO LINK]</w:t>
            </w:r>
            <w:r>
              <w:rPr>
                <w:rFonts w:ascii="Aptos" w:eastAsia="Aptos" w:hAnsi="Aptos" w:cs="Aptos"/>
                <w:color w:val="000000"/>
              </w:rPr>
              <w:t xml:space="preserve"> to watch my demonstration and see </w:t>
            </w:r>
            <w:proofErr w:type="spellStart"/>
            <w:r>
              <w:rPr>
                <w:rFonts w:ascii="Aptos" w:eastAsia="Aptos" w:hAnsi="Aptos" w:cs="Aptos"/>
                <w:color w:val="000000"/>
              </w:rPr>
              <w:t>Heartflow</w:t>
            </w:r>
            <w:proofErr w:type="spellEnd"/>
            <w:r>
              <w:rPr>
                <w:rFonts w:ascii="Aptos" w:eastAsia="Aptos" w:hAnsi="Aptos" w:cs="Aptos"/>
                <w:color w:val="000000"/>
              </w:rPr>
              <w:t xml:space="preserve"> PCI Navigator in action. </w:t>
            </w:r>
          </w:p>
          <w:p w14:paraId="0000002D" w14:textId="77777777" w:rsidR="00322497" w:rsidRDefault="00000000">
            <w:pPr>
              <w:pBdr>
                <w:top w:val="nil"/>
                <w:left w:val="nil"/>
                <w:bottom w:val="nil"/>
                <w:right w:val="nil"/>
                <w:between w:val="nil"/>
              </w:pBdr>
              <w:shd w:val="clear" w:color="auto" w:fill="FFFFFF"/>
              <w:rPr>
                <w:rFonts w:ascii="Aptos" w:eastAsia="Aptos" w:hAnsi="Aptos" w:cs="Aptos"/>
                <w:color w:val="000000"/>
              </w:rPr>
            </w:pPr>
            <w:r>
              <w:rPr>
                <w:rFonts w:ascii="Aptos" w:eastAsia="Aptos" w:hAnsi="Aptos" w:cs="Aptos"/>
                <w:color w:val="000000"/>
              </w:rPr>
              <w:t>#PCINavigator #AIinHealthcare #HeartHealth #CardiacCare #</w:t>
            </w:r>
            <w:r>
              <w:rPr>
                <w:rFonts w:ascii="Aptos" w:eastAsia="Aptos" w:hAnsi="Aptos" w:cs="Aptos"/>
                <w:color w:val="000000"/>
                <w:highlight w:val="yellow"/>
              </w:rPr>
              <w:t>[FACILITYNAME]</w:t>
            </w:r>
            <w:r>
              <w:rPr>
                <w:rFonts w:ascii="Aptos" w:eastAsia="Aptos" w:hAnsi="Aptos" w:cs="Aptos"/>
                <w:color w:val="000000"/>
              </w:rPr>
              <w:t xml:space="preserve"> #</w:t>
            </w:r>
            <w:r>
              <w:rPr>
                <w:rFonts w:ascii="Aptos" w:eastAsia="Aptos" w:hAnsi="Aptos" w:cs="Aptos"/>
                <w:color w:val="000000"/>
                <w:highlight w:val="yellow"/>
              </w:rPr>
              <w:t>[CITY]</w:t>
            </w:r>
            <w:r>
              <w:rPr>
                <w:rFonts w:ascii="Aptos" w:eastAsia="Aptos" w:hAnsi="Aptos" w:cs="Aptos"/>
                <w:color w:val="000000"/>
              </w:rPr>
              <w:t>Health #InnovationInMedicine #InterventionalCardiology</w:t>
            </w:r>
          </w:p>
          <w:p w14:paraId="0000002E" w14:textId="77777777" w:rsidR="00322497" w:rsidRDefault="00322497">
            <w:pPr>
              <w:rPr>
                <w:rFonts w:ascii="Aptos" w:eastAsia="Aptos" w:hAnsi="Aptos" w:cs="Aptos"/>
                <w:color w:val="000000"/>
              </w:rPr>
            </w:pPr>
          </w:p>
        </w:tc>
      </w:tr>
      <w:tr w:rsidR="00322497" w14:paraId="461570CA" w14:textId="77777777">
        <w:trPr>
          <w:trHeight w:val="646"/>
        </w:trPr>
        <w:tc>
          <w:tcPr>
            <w:tcW w:w="9108" w:type="dxa"/>
          </w:tcPr>
          <w:p w14:paraId="0000002F" w14:textId="77777777" w:rsidR="00322497" w:rsidRDefault="00000000">
            <w:pPr>
              <w:rPr>
                <w:rFonts w:ascii="Aptos" w:eastAsia="Aptos" w:hAnsi="Aptos" w:cs="Aptos"/>
              </w:rPr>
            </w:pPr>
            <w:r>
              <w:rPr>
                <w:rFonts w:ascii="Aptos" w:eastAsia="Aptos" w:hAnsi="Aptos" w:cs="Aptos"/>
                <w:b/>
                <w:bCs/>
              </w:rPr>
              <w:lastRenderedPageBreak/>
              <w:t xml:space="preserve">Option 2: </w:t>
            </w:r>
            <w:r>
              <w:rPr>
                <w:rFonts w:ascii="Aptos" w:eastAsia="Aptos" w:hAnsi="Aptos" w:cs="Aptos"/>
              </w:rPr>
              <w:t xml:space="preserve">Stenting is the most frequently performed procedure to treat coronary artery disease, yet key decisions are often made only after the patient is already on the table. That’s now changing at </w:t>
            </w:r>
            <w:r>
              <w:rPr>
                <w:rFonts w:ascii="Aptos" w:eastAsia="Aptos" w:hAnsi="Aptos" w:cs="Aptos"/>
                <w:highlight w:val="yellow"/>
              </w:rPr>
              <w:t>[FACILITY NAME]</w:t>
            </w:r>
            <w:r>
              <w:rPr>
                <w:rFonts w:ascii="Aptos" w:eastAsia="Aptos" w:hAnsi="Aptos" w:cs="Aptos"/>
              </w:rPr>
              <w:t xml:space="preserve"> with </w:t>
            </w:r>
            <w:proofErr w:type="spellStart"/>
            <w:r>
              <w:rPr>
                <w:rFonts w:ascii="Aptos" w:eastAsia="Aptos" w:hAnsi="Aptos" w:cs="Aptos"/>
              </w:rPr>
              <w:t>Heartflow</w:t>
            </w:r>
            <w:proofErr w:type="spellEnd"/>
            <w:r>
              <w:rPr>
                <w:rFonts w:ascii="Aptos" w:eastAsia="Aptos" w:hAnsi="Aptos" w:cs="Aptos"/>
              </w:rPr>
              <w:t xml:space="preserve"> PCI Navigator, the first and only integrated, AI-powered PCI planning tool that uses 3D modeling to bring greater clarity to the </w:t>
            </w:r>
            <w:proofErr w:type="spellStart"/>
            <w:r>
              <w:rPr>
                <w:rFonts w:ascii="Aptos" w:eastAsia="Aptos" w:hAnsi="Aptos" w:cs="Aptos"/>
              </w:rPr>
              <w:t>cath</w:t>
            </w:r>
            <w:proofErr w:type="spellEnd"/>
            <w:r>
              <w:rPr>
                <w:rFonts w:ascii="Aptos" w:eastAsia="Aptos" w:hAnsi="Aptos" w:cs="Aptos"/>
              </w:rPr>
              <w:t xml:space="preserve"> lab and enable better-informed decisions before the procedure even starts.</w:t>
            </w:r>
          </w:p>
          <w:p w14:paraId="00000030" w14:textId="77777777" w:rsidR="00322497" w:rsidRDefault="00322497">
            <w:pPr>
              <w:rPr>
                <w:rFonts w:ascii="Aptos" w:eastAsia="Aptos" w:hAnsi="Aptos" w:cs="Aptos"/>
                <w:color w:val="000000"/>
                <w:highlight w:val="white"/>
              </w:rPr>
            </w:pPr>
          </w:p>
          <w:p w14:paraId="00000031" w14:textId="77777777" w:rsidR="00322497" w:rsidRDefault="00000000">
            <w:pPr>
              <w:rPr>
                <w:rFonts w:ascii="Aptos" w:eastAsia="Aptos" w:hAnsi="Aptos" w:cs="Aptos"/>
              </w:rPr>
            </w:pPr>
            <w:r>
              <w:rPr>
                <w:rFonts w:ascii="Aptos" w:eastAsia="Aptos" w:hAnsi="Aptos" w:cs="Aptos"/>
                <w:color w:val="000000"/>
              </w:rPr>
              <w:t xml:space="preserve">#PCINavigator #AIinHealthcare </w:t>
            </w:r>
            <w:r>
              <w:rPr>
                <w:rFonts w:ascii="Aptos" w:eastAsia="Aptos" w:hAnsi="Aptos" w:cs="Aptos"/>
              </w:rPr>
              <w:t xml:space="preserve">#HeartHealth </w:t>
            </w:r>
          </w:p>
          <w:p w14:paraId="00000032" w14:textId="77777777" w:rsidR="00322497" w:rsidRDefault="00000000">
            <w:pPr>
              <w:rPr>
                <w:rFonts w:ascii="Aptos" w:eastAsia="Aptos" w:hAnsi="Aptos" w:cs="Aptos"/>
              </w:rPr>
            </w:pPr>
            <w:r>
              <w:rPr>
                <w:rFonts w:ascii="Aptos" w:eastAsia="Aptos" w:hAnsi="Aptos" w:cs="Aptos"/>
                <w:highlight w:val="yellow"/>
              </w:rPr>
              <w:t>[INSERT ACCOMPANYING IMAGERY (E.G., PHYSICIAN USING PCI NAVIGATOR, DESIGNED IMAGE SHOWING 3D MODEL, ETC.)]</w:t>
            </w:r>
          </w:p>
          <w:p w14:paraId="00000033" w14:textId="77777777" w:rsidR="00322497" w:rsidRDefault="00322497">
            <w:pPr>
              <w:rPr>
                <w:rFonts w:ascii="Aptos" w:eastAsia="Aptos" w:hAnsi="Aptos" w:cs="Aptos"/>
              </w:rPr>
            </w:pPr>
          </w:p>
        </w:tc>
      </w:tr>
      <w:tr w:rsidR="00322497" w14:paraId="3F94D8D0" w14:textId="77777777">
        <w:trPr>
          <w:trHeight w:val="646"/>
        </w:trPr>
        <w:tc>
          <w:tcPr>
            <w:tcW w:w="9108" w:type="dxa"/>
          </w:tcPr>
          <w:p w14:paraId="00000034" w14:textId="77777777" w:rsidR="00322497" w:rsidRDefault="00322497">
            <w:pPr>
              <w:rPr>
                <w:rFonts w:ascii="Aptos" w:eastAsia="Aptos" w:hAnsi="Aptos" w:cs="Aptos"/>
                <w:b/>
                <w:bCs/>
              </w:rPr>
            </w:pPr>
          </w:p>
          <w:p w14:paraId="00000035" w14:textId="77777777" w:rsidR="00322497" w:rsidRDefault="00000000">
            <w:pPr>
              <w:rPr>
                <w:rFonts w:ascii="Aptos" w:eastAsia="Aptos" w:hAnsi="Aptos" w:cs="Aptos"/>
              </w:rPr>
            </w:pPr>
            <w:r>
              <w:rPr>
                <w:rFonts w:ascii="Aptos" w:eastAsia="Aptos" w:hAnsi="Aptos" w:cs="Aptos"/>
                <w:b/>
                <w:bCs/>
              </w:rPr>
              <w:t xml:space="preserve">Option 3: </w:t>
            </w:r>
            <w:r>
              <w:rPr>
                <w:rFonts w:ascii="Aptos" w:eastAsia="Aptos" w:hAnsi="Aptos" w:cs="Aptos"/>
              </w:rPr>
              <w:t xml:space="preserve">Excited to now offer </w:t>
            </w:r>
            <w:proofErr w:type="spellStart"/>
            <w:r>
              <w:rPr>
                <w:rFonts w:ascii="Aptos" w:eastAsia="Aptos" w:hAnsi="Aptos" w:cs="Aptos"/>
              </w:rPr>
              <w:t>Heartflow</w:t>
            </w:r>
            <w:proofErr w:type="spellEnd"/>
            <w:r>
              <w:rPr>
                <w:rFonts w:ascii="Aptos" w:eastAsia="Aptos" w:hAnsi="Aptos" w:cs="Aptos"/>
              </w:rPr>
              <w:t xml:space="preserve"> PCI Navigator, the first and only integrated, AI-powered PCI (stenting) planning tool, which will bring greater clarity to the </w:t>
            </w:r>
            <w:proofErr w:type="spellStart"/>
            <w:r>
              <w:rPr>
                <w:rFonts w:ascii="Aptos" w:eastAsia="Aptos" w:hAnsi="Aptos" w:cs="Aptos"/>
              </w:rPr>
              <w:t>cath</w:t>
            </w:r>
            <w:proofErr w:type="spellEnd"/>
            <w:r>
              <w:rPr>
                <w:rFonts w:ascii="Aptos" w:eastAsia="Aptos" w:hAnsi="Aptos" w:cs="Aptos"/>
              </w:rPr>
              <w:t xml:space="preserve"> lab and enable better-informed decisions for patients receiving a stent. We’re using 3D modeling to help improve treatment plans for our patients, including whether intervention is needed, and to inform the stent size and ideal placement to precisely plan and guide procedures.</w:t>
            </w:r>
          </w:p>
          <w:p w14:paraId="00000036" w14:textId="77777777" w:rsidR="00322497" w:rsidRDefault="00322497">
            <w:pPr>
              <w:rPr>
                <w:rFonts w:ascii="Aptos" w:eastAsia="Aptos" w:hAnsi="Aptos" w:cs="Aptos"/>
              </w:rPr>
            </w:pPr>
          </w:p>
          <w:p w14:paraId="00000037" w14:textId="77777777" w:rsidR="00322497" w:rsidRDefault="00000000">
            <w:pPr>
              <w:rPr>
                <w:rFonts w:ascii="Aptos" w:eastAsia="Aptos" w:hAnsi="Aptos" w:cs="Aptos"/>
              </w:rPr>
            </w:pPr>
            <w:r>
              <w:rPr>
                <w:rFonts w:ascii="Aptos" w:eastAsia="Aptos" w:hAnsi="Aptos" w:cs="Aptos"/>
                <w:color w:val="000000"/>
              </w:rPr>
              <w:t xml:space="preserve">#PCINavigator #AIinHealthcare </w:t>
            </w:r>
            <w:r>
              <w:rPr>
                <w:rFonts w:ascii="Aptos" w:eastAsia="Aptos" w:hAnsi="Aptos" w:cs="Aptos"/>
              </w:rPr>
              <w:t>#</w:t>
            </w:r>
            <w:r>
              <w:rPr>
                <w:rFonts w:ascii="Aptos" w:eastAsia="Aptos" w:hAnsi="Aptos" w:cs="Aptos"/>
                <w:highlight w:val="yellow"/>
              </w:rPr>
              <w:t>[CITY]</w:t>
            </w:r>
            <w:r>
              <w:rPr>
                <w:rFonts w:ascii="Aptos" w:eastAsia="Aptos" w:hAnsi="Aptos" w:cs="Aptos"/>
              </w:rPr>
              <w:t>Health</w:t>
            </w:r>
          </w:p>
          <w:p w14:paraId="00000038" w14:textId="77777777" w:rsidR="00322497" w:rsidRDefault="00322497">
            <w:pPr>
              <w:rPr>
                <w:rFonts w:ascii="Aptos" w:eastAsia="Aptos" w:hAnsi="Aptos" w:cs="Aptos"/>
              </w:rPr>
            </w:pPr>
          </w:p>
          <w:p w14:paraId="00000039" w14:textId="77777777" w:rsidR="00322497" w:rsidRDefault="00000000">
            <w:pPr>
              <w:rPr>
                <w:rFonts w:ascii="Aptos" w:eastAsia="Aptos" w:hAnsi="Aptos" w:cs="Aptos"/>
                <w:b/>
                <w:bCs/>
              </w:rPr>
            </w:pPr>
            <w:r>
              <w:rPr>
                <w:rFonts w:ascii="Aptos" w:eastAsia="Aptos" w:hAnsi="Aptos" w:cs="Aptos"/>
                <w:highlight w:val="yellow"/>
              </w:rPr>
              <w:t>[INSERT ACCOMPANYING IMAGERY (E.G., PHYSICIAN USING PCI NAVIGATOR, DESIGNED IMAGE SHOWING 3D MODEL, ETC.)]</w:t>
            </w:r>
          </w:p>
          <w:p w14:paraId="0000003A" w14:textId="77777777" w:rsidR="00322497" w:rsidRDefault="00322497">
            <w:pPr>
              <w:rPr>
                <w:rFonts w:ascii="Aptos" w:eastAsia="Aptos" w:hAnsi="Aptos" w:cs="Aptos"/>
                <w:b/>
                <w:bCs/>
              </w:rPr>
            </w:pPr>
          </w:p>
        </w:tc>
      </w:tr>
      <w:tr w:rsidR="00322497" w14:paraId="4C4E7ED3" w14:textId="77777777">
        <w:trPr>
          <w:trHeight w:val="646"/>
        </w:trPr>
        <w:tc>
          <w:tcPr>
            <w:tcW w:w="9108" w:type="dxa"/>
            <w:tcBorders>
              <w:top w:val="nil"/>
              <w:left w:val="nil"/>
              <w:bottom w:val="nil"/>
              <w:right w:val="nil"/>
            </w:tcBorders>
          </w:tcPr>
          <w:p w14:paraId="0000003B" w14:textId="77777777" w:rsidR="00322497" w:rsidRDefault="00322497">
            <w:pPr>
              <w:rPr>
                <w:rFonts w:ascii="Aptos" w:eastAsia="Aptos" w:hAnsi="Aptos" w:cs="Aptos"/>
                <w:b/>
                <w:bCs/>
              </w:rPr>
            </w:pPr>
          </w:p>
        </w:tc>
      </w:tr>
    </w:tbl>
    <w:p w14:paraId="0000003C" w14:textId="77777777" w:rsidR="00322497" w:rsidRDefault="00322497">
      <w:pPr>
        <w:spacing w:after="0" w:line="240" w:lineRule="auto"/>
        <w:rPr>
          <w:rFonts w:ascii="Aptos" w:eastAsia="Aptos" w:hAnsi="Aptos" w:cs="Aptos"/>
          <w:color w:val="000000"/>
        </w:rPr>
      </w:pPr>
    </w:p>
    <w:p w14:paraId="0000003D" w14:textId="77777777" w:rsidR="00322497" w:rsidRDefault="00000000">
      <w:pPr>
        <w:spacing w:after="0" w:line="240" w:lineRule="auto"/>
        <w:rPr>
          <w:rFonts w:ascii="Aptos" w:eastAsia="Aptos" w:hAnsi="Aptos" w:cs="Aptos"/>
        </w:rPr>
      </w:pPr>
      <w:r>
        <w:rPr>
          <w:rFonts w:ascii="Aptos" w:eastAsia="Aptos" w:hAnsi="Aptos" w:cs="Aptos"/>
          <w:b/>
          <w:bCs/>
        </w:rPr>
        <w:t>LinkedIn:</w:t>
      </w:r>
      <w:r>
        <w:rPr>
          <w:rFonts w:ascii="Aptos" w:eastAsia="Aptos" w:hAnsi="Aptos" w:cs="Aptos"/>
        </w:rPr>
        <w:t xml:space="preserve"> Best for content that details elements of professional information, a new offering, etc.</w:t>
      </w:r>
    </w:p>
    <w:p w14:paraId="0000003E" w14:textId="77777777" w:rsidR="00322497" w:rsidRDefault="00322497">
      <w:pPr>
        <w:spacing w:after="0" w:line="240" w:lineRule="auto"/>
        <w:rPr>
          <w:rFonts w:ascii="Aptos" w:eastAsia="Aptos" w:hAnsi="Aptos" w:cs="Aptos"/>
        </w:rPr>
      </w:pPr>
    </w:p>
    <w:tbl>
      <w:tblPr>
        <w:tblStyle w:val="a2"/>
        <w:tblW w:w="91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8"/>
      </w:tblGrid>
      <w:tr w:rsidR="00322497" w14:paraId="7A6447A1" w14:textId="77777777">
        <w:tc>
          <w:tcPr>
            <w:tcW w:w="9108" w:type="dxa"/>
            <w:shd w:val="clear" w:color="auto" w:fill="DEEBF6"/>
          </w:tcPr>
          <w:p w14:paraId="0000003F" w14:textId="77777777" w:rsidR="00322497" w:rsidRDefault="00000000">
            <w:pPr>
              <w:rPr>
                <w:rFonts w:ascii="Aptos" w:eastAsia="Aptos" w:hAnsi="Aptos" w:cs="Aptos"/>
                <w:b/>
                <w:bCs/>
                <w:color w:val="000000"/>
              </w:rPr>
            </w:pPr>
            <w:r>
              <w:rPr>
                <w:rFonts w:ascii="Aptos" w:eastAsia="Aptos" w:hAnsi="Aptos" w:cs="Aptos"/>
                <w:b/>
                <w:bCs/>
                <w:color w:val="000000"/>
              </w:rPr>
              <w:t>Post Examples</w:t>
            </w:r>
          </w:p>
        </w:tc>
      </w:tr>
      <w:tr w:rsidR="00322497" w14:paraId="741CE9AA" w14:textId="77777777">
        <w:tc>
          <w:tcPr>
            <w:tcW w:w="9108" w:type="dxa"/>
          </w:tcPr>
          <w:p w14:paraId="00000040"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b/>
                <w:bCs/>
                <w:color w:val="000000"/>
              </w:rPr>
              <w:t xml:space="preserve">Option 1 (Post Copy to Accompany Video): </w:t>
            </w:r>
            <w:r>
              <w:rPr>
                <w:rFonts w:ascii="Aptos" w:eastAsia="Aptos" w:hAnsi="Aptos" w:cs="Aptos"/>
                <w:color w:val="000000"/>
              </w:rPr>
              <w:t xml:space="preserve">For the interventional cardiologists at </w:t>
            </w:r>
            <w:r>
              <w:rPr>
                <w:rFonts w:ascii="Aptos" w:eastAsia="Aptos" w:hAnsi="Aptos" w:cs="Aptos"/>
                <w:color w:val="000000"/>
                <w:highlight w:val="yellow"/>
              </w:rPr>
              <w:t>[FACILITY NAME],</w:t>
            </w:r>
            <w:r>
              <w:rPr>
                <w:rFonts w:ascii="Aptos" w:eastAsia="Aptos" w:hAnsi="Aptos" w:cs="Aptos"/>
                <w:color w:val="000000"/>
              </w:rPr>
              <w:t xml:space="preserve"> optimizing patient outcomes is paramount. We're continuously integrating cutting-edge tools to provide the most precise and effective care for coronary artery disease.</w:t>
            </w:r>
          </w:p>
          <w:p w14:paraId="00000041"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rPr>
              <w:t xml:space="preserve">Watch this video to learn more about the new technology we’re integrating into our </w:t>
            </w:r>
            <w:proofErr w:type="spellStart"/>
            <w:r>
              <w:rPr>
                <w:rFonts w:ascii="Aptos" w:eastAsia="Aptos" w:hAnsi="Aptos" w:cs="Aptos"/>
                <w:color w:val="000000"/>
              </w:rPr>
              <w:t>cath</w:t>
            </w:r>
            <w:proofErr w:type="spellEnd"/>
            <w:r>
              <w:rPr>
                <w:rFonts w:ascii="Aptos" w:eastAsia="Aptos" w:hAnsi="Aptos" w:cs="Aptos"/>
                <w:color w:val="000000"/>
              </w:rPr>
              <w:t xml:space="preserve"> labs, </w:t>
            </w:r>
            <w:proofErr w:type="spellStart"/>
            <w:r>
              <w:rPr>
                <w:rFonts w:ascii="Aptos" w:eastAsia="Aptos" w:hAnsi="Aptos" w:cs="Aptos"/>
                <w:color w:val="000000"/>
              </w:rPr>
              <w:t>Heartflow</w:t>
            </w:r>
            <w:proofErr w:type="spellEnd"/>
            <w:r>
              <w:rPr>
                <w:rFonts w:ascii="Aptos" w:eastAsia="Aptos" w:hAnsi="Aptos" w:cs="Aptos"/>
                <w:color w:val="000000"/>
              </w:rPr>
              <w:t xml:space="preserve"> PCI Navigator, the first and only integrated, AI-powered PCI planning tool. This technology provides invaluable 3D insights into anatomy, plaque composition, and physiology, allowing us to confidently plan stenting procedures with unprecedented clarity, before the procedure begins.</w:t>
            </w:r>
          </w:p>
          <w:p w14:paraId="00000042"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rPr>
              <w:t xml:space="preserve">This commitment to advanced planning with tools like PCI Navigator ensures we're delivering the best techniques and care for excellent patient results at </w:t>
            </w:r>
            <w:r>
              <w:rPr>
                <w:rFonts w:ascii="Aptos" w:eastAsia="Aptos" w:hAnsi="Aptos" w:cs="Aptos"/>
                <w:color w:val="000000"/>
                <w:highlight w:val="yellow"/>
              </w:rPr>
              <w:t>[FACILITY NAME].</w:t>
            </w:r>
          </w:p>
          <w:p w14:paraId="00000043" w14:textId="77777777" w:rsidR="00322497" w:rsidRDefault="00000000">
            <w:pPr>
              <w:pBdr>
                <w:top w:val="nil"/>
                <w:left w:val="nil"/>
                <w:bottom w:val="nil"/>
                <w:right w:val="nil"/>
                <w:between w:val="nil"/>
              </w:pBdr>
              <w:shd w:val="clear" w:color="auto" w:fill="FFFFFF"/>
              <w:spacing w:after="240"/>
              <w:rPr>
                <w:rFonts w:ascii="Aptos" w:eastAsia="Aptos" w:hAnsi="Aptos" w:cs="Aptos"/>
                <w:color w:val="000000"/>
              </w:rPr>
            </w:pPr>
            <w:r>
              <w:rPr>
                <w:rFonts w:ascii="Aptos" w:eastAsia="Aptos" w:hAnsi="Aptos" w:cs="Aptos"/>
                <w:color w:val="000000"/>
                <w:highlight w:val="yellow"/>
              </w:rPr>
              <w:lastRenderedPageBreak/>
              <w:t>[LINK TO VIDEO DEMONSTRATION OF PCI NAVIGATOR IN A PATIENT CASE]</w:t>
            </w:r>
          </w:p>
          <w:p w14:paraId="00000044" w14:textId="77777777" w:rsidR="00322497" w:rsidRDefault="00000000">
            <w:pPr>
              <w:pBdr>
                <w:top w:val="nil"/>
                <w:left w:val="nil"/>
                <w:bottom w:val="nil"/>
                <w:right w:val="nil"/>
                <w:between w:val="nil"/>
              </w:pBdr>
              <w:shd w:val="clear" w:color="auto" w:fill="FFFFFF"/>
              <w:rPr>
                <w:rFonts w:ascii="Arial" w:eastAsia="Arial" w:hAnsi="Arial" w:cs="Arial"/>
                <w:color w:val="000000"/>
              </w:rPr>
            </w:pPr>
            <w:r>
              <w:rPr>
                <w:rFonts w:ascii="Aptos" w:eastAsia="Aptos" w:hAnsi="Aptos" w:cs="Aptos"/>
                <w:color w:val="000000"/>
              </w:rPr>
              <w:t>#PCINavigator #AIinHealthcare #InterventionalCardiology #HeartHealth #</w:t>
            </w:r>
            <w:r>
              <w:rPr>
                <w:rFonts w:ascii="Aptos" w:eastAsia="Aptos" w:hAnsi="Aptos" w:cs="Aptos"/>
                <w:color w:val="000000"/>
                <w:highlight w:val="yellow"/>
              </w:rPr>
              <w:t>[FACILITYNAME</w:t>
            </w:r>
            <w:r>
              <w:rPr>
                <w:rFonts w:ascii="Arial" w:eastAsia="Arial" w:hAnsi="Arial" w:cs="Arial"/>
                <w:color w:val="000000"/>
              </w:rPr>
              <w:t>]</w:t>
            </w:r>
          </w:p>
          <w:p w14:paraId="00000045" w14:textId="77777777" w:rsidR="00322497" w:rsidRDefault="00322497">
            <w:pPr>
              <w:rPr>
                <w:rFonts w:ascii="Aptos" w:eastAsia="Aptos" w:hAnsi="Aptos" w:cs="Aptos"/>
              </w:rPr>
            </w:pPr>
          </w:p>
        </w:tc>
      </w:tr>
      <w:tr w:rsidR="00322497" w14:paraId="143D1A78" w14:textId="77777777">
        <w:tc>
          <w:tcPr>
            <w:tcW w:w="9108" w:type="dxa"/>
          </w:tcPr>
          <w:p w14:paraId="00000046" w14:textId="77777777" w:rsidR="00322497" w:rsidRDefault="00000000">
            <w:pPr>
              <w:rPr>
                <w:rFonts w:ascii="Aptos" w:eastAsia="Aptos" w:hAnsi="Aptos" w:cs="Aptos"/>
                <w:b/>
                <w:bCs/>
              </w:rPr>
            </w:pPr>
            <w:r>
              <w:rPr>
                <w:rFonts w:ascii="Aptos" w:eastAsia="Aptos" w:hAnsi="Aptos" w:cs="Aptos"/>
                <w:b/>
                <w:bCs/>
              </w:rPr>
              <w:lastRenderedPageBreak/>
              <w:t xml:space="preserve">Option 2: </w:t>
            </w:r>
            <w:r>
              <w:rPr>
                <w:rFonts w:ascii="Aptos" w:eastAsia="Aptos" w:hAnsi="Aptos" w:cs="Aptos"/>
                <w:color w:val="000000"/>
              </w:rPr>
              <w:t xml:space="preserve">Cardiac stenting can </w:t>
            </w:r>
            <w:r>
              <w:rPr>
                <w:rFonts w:ascii="Aptos" w:eastAsia="Aptos" w:hAnsi="Aptos" w:cs="Aptos"/>
              </w:rPr>
              <w:t xml:space="preserve">be challenging, with key decisions often made only after the patient is already on the table. That’s now changing at </w:t>
            </w:r>
            <w:r>
              <w:rPr>
                <w:rFonts w:ascii="Aptos" w:eastAsia="Aptos" w:hAnsi="Aptos" w:cs="Aptos"/>
                <w:highlight w:val="yellow"/>
              </w:rPr>
              <w:t>[FACILITY NAME]</w:t>
            </w:r>
            <w:r>
              <w:rPr>
                <w:rFonts w:ascii="Aptos" w:eastAsia="Aptos" w:hAnsi="Aptos" w:cs="Aptos"/>
              </w:rPr>
              <w:t xml:space="preserve"> with </w:t>
            </w:r>
            <w:proofErr w:type="spellStart"/>
            <w:r>
              <w:rPr>
                <w:rFonts w:ascii="Aptos" w:eastAsia="Aptos" w:hAnsi="Aptos" w:cs="Aptos"/>
              </w:rPr>
              <w:t>Heartflow</w:t>
            </w:r>
            <w:proofErr w:type="spellEnd"/>
            <w:r>
              <w:rPr>
                <w:rFonts w:ascii="Aptos" w:eastAsia="Aptos" w:hAnsi="Aptos" w:cs="Aptos"/>
              </w:rPr>
              <w:t xml:space="preserve"> PCI Navigator, an AI-powered planning tool that uses 3D modeling to bring greater clarity to the </w:t>
            </w:r>
            <w:proofErr w:type="spellStart"/>
            <w:r>
              <w:rPr>
                <w:rFonts w:ascii="Aptos" w:eastAsia="Aptos" w:hAnsi="Aptos" w:cs="Aptos"/>
              </w:rPr>
              <w:t>cath</w:t>
            </w:r>
            <w:proofErr w:type="spellEnd"/>
            <w:r>
              <w:rPr>
                <w:rFonts w:ascii="Aptos" w:eastAsia="Aptos" w:hAnsi="Aptos" w:cs="Aptos"/>
              </w:rPr>
              <w:t xml:space="preserve"> lab and enable better-informed decisions before the procedure even starts.</w:t>
            </w:r>
          </w:p>
          <w:p w14:paraId="00000047" w14:textId="77777777" w:rsidR="00322497" w:rsidRDefault="00322497">
            <w:pPr>
              <w:rPr>
                <w:rFonts w:ascii="Aptos" w:eastAsia="Aptos" w:hAnsi="Aptos" w:cs="Aptos"/>
              </w:rPr>
            </w:pPr>
          </w:p>
          <w:p w14:paraId="00000048" w14:textId="77777777" w:rsidR="00322497" w:rsidRDefault="00000000">
            <w:pPr>
              <w:rPr>
                <w:rFonts w:ascii="Aptos" w:eastAsia="Aptos" w:hAnsi="Aptos" w:cs="Aptos"/>
                <w:color w:val="000000"/>
              </w:rPr>
            </w:pPr>
            <w:r>
              <w:rPr>
                <w:rFonts w:ascii="Aptos" w:eastAsia="Aptos" w:hAnsi="Aptos" w:cs="Aptos"/>
                <w:color w:val="000000"/>
              </w:rPr>
              <w:t xml:space="preserve">Learn more: </w:t>
            </w:r>
            <w:r>
              <w:rPr>
                <w:rFonts w:ascii="Aptos" w:eastAsia="Aptos" w:hAnsi="Aptos" w:cs="Aptos"/>
                <w:color w:val="000000"/>
                <w:highlight w:val="yellow"/>
              </w:rPr>
              <w:t>[LINK TO FACILITY PRESS RELEASE]</w:t>
            </w:r>
          </w:p>
          <w:p w14:paraId="00000049" w14:textId="77777777" w:rsidR="00322497" w:rsidRDefault="00322497">
            <w:pPr>
              <w:rPr>
                <w:rFonts w:ascii="Aptos" w:eastAsia="Aptos" w:hAnsi="Aptos" w:cs="Aptos"/>
              </w:rPr>
            </w:pPr>
          </w:p>
        </w:tc>
      </w:tr>
      <w:tr w:rsidR="00322497" w14:paraId="072D1CE1" w14:textId="77777777">
        <w:tc>
          <w:tcPr>
            <w:tcW w:w="9108" w:type="dxa"/>
          </w:tcPr>
          <w:p w14:paraId="0000004A" w14:textId="77777777" w:rsidR="00322497" w:rsidRDefault="00322497">
            <w:pPr>
              <w:rPr>
                <w:rFonts w:ascii="Aptos" w:eastAsia="Aptos" w:hAnsi="Aptos" w:cs="Aptos"/>
                <w:b/>
                <w:bCs/>
              </w:rPr>
            </w:pPr>
          </w:p>
          <w:p w14:paraId="0000004B" w14:textId="77777777" w:rsidR="00322497" w:rsidRDefault="00000000">
            <w:pPr>
              <w:rPr>
                <w:rFonts w:ascii="Aptos" w:eastAsia="Aptos" w:hAnsi="Aptos" w:cs="Aptos"/>
              </w:rPr>
            </w:pPr>
            <w:r>
              <w:rPr>
                <w:rFonts w:ascii="Aptos" w:eastAsia="Aptos" w:hAnsi="Aptos" w:cs="Aptos"/>
                <w:b/>
                <w:bCs/>
              </w:rPr>
              <w:t xml:space="preserve">Option 3: </w:t>
            </w:r>
            <w:r>
              <w:rPr>
                <w:rFonts w:ascii="Aptos" w:eastAsia="Aptos" w:hAnsi="Aptos" w:cs="Aptos"/>
                <w:highlight w:val="white"/>
              </w:rPr>
              <w:t xml:space="preserve">At </w:t>
            </w:r>
            <w:r>
              <w:rPr>
                <w:rFonts w:ascii="Aptos" w:eastAsia="Aptos" w:hAnsi="Aptos" w:cs="Aptos"/>
                <w:highlight w:val="yellow"/>
              </w:rPr>
              <w:t>[FACILITY NAME]</w:t>
            </w:r>
            <w:r>
              <w:rPr>
                <w:rFonts w:ascii="Aptos" w:eastAsia="Aptos" w:hAnsi="Aptos" w:cs="Aptos"/>
                <w:highlight w:val="white"/>
              </w:rPr>
              <w:t xml:space="preserve">, we’re excited to </w:t>
            </w:r>
            <w:r>
              <w:rPr>
                <w:rFonts w:ascii="Aptos" w:eastAsia="Aptos" w:hAnsi="Aptos" w:cs="Aptos"/>
              </w:rPr>
              <w:t xml:space="preserve">offer </w:t>
            </w:r>
            <w:proofErr w:type="spellStart"/>
            <w:r>
              <w:rPr>
                <w:rFonts w:ascii="Aptos" w:eastAsia="Aptos" w:hAnsi="Aptos" w:cs="Aptos"/>
              </w:rPr>
              <w:t>Heartflow</w:t>
            </w:r>
            <w:proofErr w:type="spellEnd"/>
            <w:r>
              <w:rPr>
                <w:rFonts w:ascii="Aptos" w:eastAsia="Aptos" w:hAnsi="Aptos" w:cs="Aptos"/>
              </w:rPr>
              <w:t xml:space="preserve"> PCI Navigator, a new AI-powered PCI planning tool. This technology empowers our interventional cardiologists with a patient-specific 3D model to bring greater clarity on the stent size and ideal placement before the procedure begins.</w:t>
            </w:r>
          </w:p>
          <w:p w14:paraId="0000004C" w14:textId="77777777" w:rsidR="00322497" w:rsidRDefault="00322497">
            <w:pPr>
              <w:rPr>
                <w:rFonts w:ascii="Aptos" w:eastAsia="Aptos" w:hAnsi="Aptos" w:cs="Aptos"/>
              </w:rPr>
            </w:pPr>
          </w:p>
          <w:p w14:paraId="0000004D" w14:textId="77777777" w:rsidR="00322497" w:rsidRDefault="00000000">
            <w:pPr>
              <w:rPr>
                <w:rFonts w:ascii="Aptos" w:eastAsia="Aptos" w:hAnsi="Aptos" w:cs="Aptos"/>
                <w:b/>
                <w:bCs/>
              </w:rPr>
            </w:pPr>
            <w:r>
              <w:rPr>
                <w:rFonts w:ascii="Aptos" w:eastAsia="Aptos" w:hAnsi="Aptos" w:cs="Aptos"/>
                <w:color w:val="000000"/>
              </w:rPr>
              <w:t xml:space="preserve">Learn more: </w:t>
            </w:r>
            <w:r>
              <w:rPr>
                <w:rFonts w:ascii="Aptos" w:eastAsia="Aptos" w:hAnsi="Aptos" w:cs="Aptos"/>
                <w:color w:val="000000"/>
                <w:highlight w:val="yellow"/>
              </w:rPr>
              <w:t>[LINK TO FACILITY PRESS RELEASE]</w:t>
            </w:r>
          </w:p>
          <w:p w14:paraId="0000004E" w14:textId="77777777" w:rsidR="00322497" w:rsidRDefault="00322497">
            <w:pPr>
              <w:rPr>
                <w:rFonts w:ascii="Aptos" w:eastAsia="Aptos" w:hAnsi="Aptos" w:cs="Aptos"/>
                <w:b/>
                <w:bCs/>
              </w:rPr>
            </w:pPr>
          </w:p>
        </w:tc>
      </w:tr>
    </w:tbl>
    <w:p w14:paraId="0000004F" w14:textId="77777777" w:rsidR="00322497" w:rsidRDefault="00322497">
      <w:pPr>
        <w:spacing w:after="0" w:line="240" w:lineRule="auto"/>
        <w:rPr>
          <w:rFonts w:ascii="Aptos" w:eastAsia="Aptos" w:hAnsi="Aptos" w:cs="Aptos"/>
        </w:rPr>
      </w:pPr>
    </w:p>
    <w:sectPr w:rsidR="00322497">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D765A" w14:textId="77777777" w:rsidR="00D578EF" w:rsidRDefault="00D578EF">
      <w:pPr>
        <w:spacing w:after="0" w:line="240" w:lineRule="auto"/>
      </w:pPr>
      <w:r>
        <w:separator/>
      </w:r>
    </w:p>
  </w:endnote>
  <w:endnote w:type="continuationSeparator" w:id="0">
    <w:p w14:paraId="0DBF191F" w14:textId="77777777" w:rsidR="00D578EF" w:rsidRDefault="00D57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2A4E78D-9DAC-E447-A1C4-F9407259E421}"/>
    <w:embedBold r:id="rId2" w:fontKey="{4F8C6732-3313-504C-B7CB-5A860356C779}"/>
  </w:font>
  <w:font w:name="Times New Roman">
    <w:panose1 w:val="02020603050405020304"/>
    <w:charset w:val="00"/>
    <w:family w:val="roman"/>
    <w:pitch w:val="variable"/>
    <w:sig w:usb0="E0002EFF" w:usb1="C000785B" w:usb2="00000009" w:usb3="00000000" w:csb0="000001FF" w:csb1="00000000"/>
    <w:embedRegular r:id="rId3" w:fontKey="{BD83BD78-A0D7-824B-964C-7E5A8B27012F}"/>
  </w:font>
  <w:font w:name="Georgia">
    <w:panose1 w:val="02040502050405020303"/>
    <w:charset w:val="00"/>
    <w:family w:val="roman"/>
    <w:pitch w:val="variable"/>
    <w:sig w:usb0="00000287" w:usb1="00000000" w:usb2="00000000" w:usb3="00000000" w:csb0="0000009F" w:csb1="00000000"/>
    <w:embedItalic r:id="rId4" w:fontKey="{EFA03C4B-910F-CA4A-B8DF-92C15DD87A0F}"/>
  </w:font>
  <w:font w:name="Aptos">
    <w:panose1 w:val="020B0004020202020204"/>
    <w:charset w:val="00"/>
    <w:family w:val="swiss"/>
    <w:pitch w:val="variable"/>
    <w:sig w:usb0="20000287" w:usb1="00000003" w:usb2="00000000" w:usb3="00000000" w:csb0="0000019F" w:csb1="00000000"/>
    <w:embedRegular r:id="rId5" w:fontKey="{8C04B159-C3D2-AB40-8E03-2BDDF97D0616}"/>
    <w:embedBold r:id="rId6" w:fontKey="{9A7BB2AE-B246-234C-86A1-441BAE188E5B}"/>
    <w:embedItalic r:id="rId7" w:fontKey="{DE6054B3-75E5-074C-975F-8BCBB4A34371}"/>
  </w:font>
  <w:font w:name="Arial">
    <w:panose1 w:val="020B0604020202020204"/>
    <w:charset w:val="00"/>
    <w:family w:val="swiss"/>
    <w:pitch w:val="variable"/>
    <w:sig w:usb0="E0002AFF" w:usb1="C0007843" w:usb2="00000009" w:usb3="00000000" w:csb0="000001FF" w:csb1="00000000"/>
    <w:embedRegular r:id="rId8" w:fontKey="{23CDF102-C458-DB4E-8339-95359A9FD184}"/>
  </w:font>
  <w:font w:name="Work Sans">
    <w:panose1 w:val="00000000000000000000"/>
    <w:charset w:val="4D"/>
    <w:family w:val="auto"/>
    <w:pitch w:val="variable"/>
    <w:sig w:usb0="A00000FF" w:usb1="5000E07B" w:usb2="00000000" w:usb3="00000000" w:csb0="00000193" w:csb1="00000000"/>
    <w:embedRegular r:id="rId9" w:fontKey="{AC1E457B-B679-8446-81F1-196DA7C0A0B0}"/>
  </w:font>
  <w:font w:name="Cambria">
    <w:panose1 w:val="02040503050406030204"/>
    <w:charset w:val="00"/>
    <w:family w:val="roman"/>
    <w:pitch w:val="variable"/>
    <w:sig w:usb0="E00006FF" w:usb1="420024FF" w:usb2="02000000" w:usb3="00000000" w:csb0="0000019F" w:csb1="00000000"/>
    <w:embedRegular r:id="rId10" w:fontKey="{E5B39B69-CACB-694B-A49C-C2DB5B851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322497" w:rsidRDefault="00000000">
    <w:pPr>
      <w:rPr>
        <w:rFonts w:ascii="Work Sans" w:eastAsia="Work Sans" w:hAnsi="Work Sans" w:cs="Work Sans"/>
      </w:rPr>
    </w:pPr>
    <w:r>
      <w:rPr>
        <w:rFonts w:ascii="Work Sans" w:eastAsia="Work Sans" w:hAnsi="Work Sans" w:cs="Work Sans"/>
        <w:color w:val="181818"/>
        <w:sz w:val="21"/>
        <w:szCs w:val="21"/>
        <w:highlight w:val="white"/>
      </w:rPr>
      <w:t>DOC-001380 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2BDDE" w14:textId="77777777" w:rsidR="00D578EF" w:rsidRDefault="00D578EF">
      <w:pPr>
        <w:spacing w:after="0" w:line="240" w:lineRule="auto"/>
      </w:pPr>
      <w:r>
        <w:separator/>
      </w:r>
    </w:p>
  </w:footnote>
  <w:footnote w:type="continuationSeparator" w:id="0">
    <w:p w14:paraId="5895386A" w14:textId="77777777" w:rsidR="00D578EF" w:rsidRDefault="00D57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322497" w:rsidRDefault="00000000">
    <w:pPr>
      <w:spacing w:after="0"/>
      <w:rPr>
        <w:rFonts w:ascii="Aptos" w:eastAsia="Aptos" w:hAnsi="Aptos" w:cs="Aptos"/>
        <w:b/>
        <w:bCs/>
      </w:rPr>
    </w:pPr>
    <w:proofErr w:type="spellStart"/>
    <w:r>
      <w:rPr>
        <w:rFonts w:ascii="Aptos" w:eastAsia="Aptos" w:hAnsi="Aptos" w:cs="Aptos"/>
        <w:b/>
        <w:bCs/>
      </w:rPr>
      <w:t>Heartflow</w:t>
    </w:r>
    <w:proofErr w:type="spellEnd"/>
    <w:r>
      <w:rPr>
        <w:rFonts w:ascii="Aptos" w:eastAsia="Aptos" w:hAnsi="Aptos" w:cs="Aptos"/>
        <w:b/>
        <w:bCs/>
      </w:rPr>
      <w:t xml:space="preserve"> PCI Navigator</w:t>
    </w:r>
  </w:p>
  <w:p w14:paraId="00000051" w14:textId="77777777" w:rsidR="00322497" w:rsidRDefault="00000000">
    <w:pPr>
      <w:spacing w:after="0"/>
      <w:rPr>
        <w:rFonts w:ascii="Aptos" w:eastAsia="Aptos" w:hAnsi="Aptos" w:cs="Aptos"/>
        <w:b/>
        <w:bCs/>
      </w:rPr>
    </w:pPr>
    <w:r>
      <w:rPr>
        <w:rFonts w:ascii="Aptos" w:eastAsia="Aptos" w:hAnsi="Aptos" w:cs="Aptos"/>
        <w:b/>
        <w:bCs/>
      </w:rPr>
      <w:t>Social Media Post Templates</w:t>
    </w:r>
  </w:p>
  <w:p w14:paraId="00000052" w14:textId="77777777" w:rsidR="00322497" w:rsidRDefault="0032249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497"/>
    <w:rsid w:val="00322497"/>
    <w:rsid w:val="004614CD"/>
    <w:rsid w:val="008D60D6"/>
    <w:rsid w:val="00D5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B1073A"/>
  <w15:docId w15:val="{28CBE5DA-938D-1849-B647-A3EE078B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y927svVGjyxYbLfHRbN/UDuZw==">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1233</Words>
  <Characters>7030</Characters>
  <Application>Microsoft Office Word</Application>
  <DocSecurity>0</DocSecurity>
  <Lines>58</Lines>
  <Paragraphs>16</Paragraphs>
  <ScaleCrop>false</ScaleCrop>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Veronica Polivanaya</cp:lastModifiedBy>
  <cp:revision>2</cp:revision>
  <dcterms:created xsi:type="dcterms:W3CDTF">2026-06-04T21:55:00Z</dcterms:created>
  <dcterms:modified xsi:type="dcterms:W3CDTF">2026-06-04T21:56:00Z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0x010100B006C892A94D5D4EB06D88B35E423ADC</vt:lpwstr>
  </property>
  <property fmtid="{D5CDD505-2E9C-101B-9397-08002B2CF9AE}" pid="3" name="MediaServiceImageTags">
    <vt:lpwstr>MediaServiceImageTags</vt:lpwstr>
  </property>
</Properties>
</file>